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C032" w14:textId="77777777" w:rsidR="00CC232F" w:rsidRDefault="00CC232F" w:rsidP="00370308">
      <w:pPr>
        <w:ind w:left="851"/>
      </w:pPr>
    </w:p>
    <w:p w14:paraId="2A29A591" w14:textId="77777777" w:rsidR="00E817F3" w:rsidRDefault="008B37FF" w:rsidP="00370308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02EE5B" wp14:editId="51AA49E9">
                <wp:simplePos x="0" y="0"/>
                <wp:positionH relativeFrom="column">
                  <wp:posOffset>5581015</wp:posOffset>
                </wp:positionH>
                <wp:positionV relativeFrom="paragraph">
                  <wp:posOffset>-332593</wp:posOffset>
                </wp:positionV>
                <wp:extent cx="1187450" cy="1653944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653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300FC" w14:textId="77777777" w:rsidR="00E817F3" w:rsidRDefault="008B37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41AE1" wp14:editId="3687E708">
                                  <wp:extent cx="933450" cy="10382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45pt;margin-top:-26.2pt;width:93.5pt;height:1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MAgQ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" o:allowincell="f" stroked="f">
                <v:textbox>
                  <w:txbxContent>
                    <w:p w14:paraId="02D300FC" w14:textId="77777777" w:rsidR="00E817F3" w:rsidRDefault="008B37FF">
                      <w:r>
                        <w:rPr>
                          <w:noProof/>
                        </w:rPr>
                        <w:drawing>
                          <wp:inline distT="0" distB="0" distL="0" distR="0" wp14:anchorId="16041AE1" wp14:editId="3687E708">
                            <wp:extent cx="933450" cy="10382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43655" wp14:editId="48D52415">
                <wp:simplePos x="0" y="0"/>
                <wp:positionH relativeFrom="column">
                  <wp:posOffset>474980</wp:posOffset>
                </wp:positionH>
                <wp:positionV relativeFrom="paragraph">
                  <wp:posOffset>-118110</wp:posOffset>
                </wp:positionV>
                <wp:extent cx="4274820" cy="11430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59583" w14:textId="77777777" w:rsidR="00E817F3" w:rsidRPr="008B37FF" w:rsidRDefault="00E817F3">
                            <w:pPr>
                              <w:pStyle w:val="berschrift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B37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EICHENDORFF-GYMNASIUM KOBLENZ</w:t>
                            </w:r>
                          </w:p>
                          <w:p w14:paraId="5235AAF7" w14:textId="77777777" w:rsidR="00E817F3" w:rsidRDefault="00E81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Schule mit musikalischem Schwerpunkt </w:t>
                            </w:r>
                          </w:p>
                          <w:p w14:paraId="6FECA09E" w14:textId="77777777" w:rsidR="00E817F3" w:rsidRDefault="00E81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UNESCO-Projektschule</w:t>
                            </w:r>
                          </w:p>
                          <w:p w14:paraId="63DAB3E6" w14:textId="77777777" w:rsidR="00E817F3" w:rsidRDefault="00E81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46AFA" w14:textId="77777777" w:rsidR="00E817F3" w:rsidRDefault="00E817F3">
                            <w:pPr>
                              <w:pStyle w:val="berschrift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Staatliches Gymnasium in Trägerschaft der Stadt Koblenz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.4pt;margin-top:-9.3pt;width:336.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" stroked="f">
                <v:textbox>
                  <w:txbxContent>
                    <w:p w14:paraId="75B59583" w14:textId="77777777" w:rsidR="00E817F3" w:rsidRPr="008B37FF" w:rsidRDefault="00E817F3">
                      <w:pPr>
                        <w:pStyle w:val="berschrift1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B37FF">
                        <w:rPr>
                          <w:rFonts w:ascii="Arial" w:hAnsi="Arial" w:cs="Arial"/>
                          <w:b/>
                          <w:bCs/>
                        </w:rPr>
                        <w:t>EICHENDORFF-GYMNASIUM KOBLENZ</w:t>
                      </w:r>
                    </w:p>
                    <w:p w14:paraId="5235AAF7" w14:textId="77777777" w:rsidR="00E817F3" w:rsidRDefault="00E81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Schule mit musikalischem Schwerpunkt </w:t>
                      </w:r>
                    </w:p>
                    <w:p w14:paraId="6FECA09E" w14:textId="77777777" w:rsidR="00E817F3" w:rsidRDefault="00E81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UNESCO-Projektschule</w:t>
                      </w:r>
                    </w:p>
                    <w:p w14:paraId="63DAB3E6" w14:textId="77777777" w:rsidR="00E817F3" w:rsidRDefault="00E81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8346AFA" w14:textId="77777777" w:rsidR="00E817F3" w:rsidRDefault="00E817F3">
                      <w:pPr>
                        <w:pStyle w:val="berschrift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Staatliches Gymnasium in Trägerschaft der Stadt Koblenz</w:t>
                      </w:r>
                    </w:p>
                  </w:txbxContent>
                </v:textbox>
              </v:shape>
            </w:pict>
          </mc:Fallback>
        </mc:AlternateContent>
      </w:r>
    </w:p>
    <w:p w14:paraId="1AC16A8B" w14:textId="77777777" w:rsidR="00E817F3" w:rsidRDefault="00E817F3"/>
    <w:p w14:paraId="09211930" w14:textId="77777777" w:rsidR="00E817F3" w:rsidRDefault="00E817F3"/>
    <w:p w14:paraId="55CFECE0" w14:textId="77777777" w:rsidR="00E817F3" w:rsidRDefault="00E817F3"/>
    <w:p w14:paraId="24BF2E2F" w14:textId="77777777" w:rsidR="00E817F3" w:rsidRDefault="00E817F3"/>
    <w:p w14:paraId="555B8EA0" w14:textId="77777777" w:rsidR="00E817F3" w:rsidRDefault="00E817F3"/>
    <w:p w14:paraId="347B69E4" w14:textId="0A81EA31" w:rsidR="00E817F3" w:rsidRDefault="008B37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762F" wp14:editId="2D22B32E">
                <wp:simplePos x="0" y="0"/>
                <wp:positionH relativeFrom="column">
                  <wp:posOffset>474980</wp:posOffset>
                </wp:positionH>
                <wp:positionV relativeFrom="paragraph">
                  <wp:posOffset>71120</wp:posOffset>
                </wp:positionV>
                <wp:extent cx="6161405" cy="381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5.6pt" to="52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ow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"/>
            </w:pict>
          </mc:Fallback>
        </mc:AlternateContent>
      </w:r>
    </w:p>
    <w:p w14:paraId="2434A902" w14:textId="77777777" w:rsidR="00B438BA" w:rsidRDefault="00B438BA" w:rsidP="004D084B">
      <w:pPr>
        <w:jc w:val="center"/>
        <w:rPr>
          <w:sz w:val="28"/>
        </w:rPr>
      </w:pPr>
    </w:p>
    <w:p w14:paraId="21F7A7AA" w14:textId="48A9746B" w:rsidR="004D084B" w:rsidRPr="00906DD1" w:rsidRDefault="004D084B" w:rsidP="004D084B">
      <w:pPr>
        <w:jc w:val="center"/>
        <w:rPr>
          <w:rFonts w:asciiTheme="minorHAnsi" w:hAnsiTheme="minorHAnsi" w:cstheme="minorHAnsi"/>
          <w:color w:val="FF0000"/>
        </w:rPr>
      </w:pPr>
      <w:r w:rsidRPr="00906DD1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6253A" wp14:editId="254A3986">
                <wp:simplePos x="0" y="0"/>
                <wp:positionH relativeFrom="column">
                  <wp:posOffset>389890</wp:posOffset>
                </wp:positionH>
                <wp:positionV relativeFrom="paragraph">
                  <wp:posOffset>17780</wp:posOffset>
                </wp:positionV>
                <wp:extent cx="213995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21A0E" w14:textId="2C66E0AD" w:rsidR="00E817F3" w:rsidRPr="005B55D1" w:rsidRDefault="00E817F3">
                            <w:pPr>
                              <w:pStyle w:val="Textkrp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.7pt;margin-top:1.4pt;width:16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" stroked="f">
                <v:textbox>
                  <w:txbxContent>
                    <w:p w14:paraId="7CC21A0E" w14:textId="2C66E0AD" w:rsidR="00E817F3" w:rsidRPr="005B55D1" w:rsidRDefault="00E817F3">
                      <w:pPr>
                        <w:pStyle w:val="Textkrp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E7C" w:rsidRPr="00906DD1">
        <w:rPr>
          <w:rFonts w:asciiTheme="minorHAnsi" w:hAnsiTheme="minorHAnsi" w:cstheme="minorHAnsi"/>
        </w:rPr>
        <w:t>Selbsttests für Schülerinnen und Schüler</w:t>
      </w:r>
    </w:p>
    <w:p w14:paraId="34E7EDF7" w14:textId="6ECABF65" w:rsidR="004D084B" w:rsidRPr="00906DD1" w:rsidRDefault="00783E7C" w:rsidP="004D084B">
      <w:pPr>
        <w:jc w:val="center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 xml:space="preserve">(Stand </w:t>
      </w:r>
      <w:r w:rsidR="00A03E48">
        <w:rPr>
          <w:rFonts w:asciiTheme="minorHAnsi" w:hAnsiTheme="minorHAnsi" w:cstheme="minorHAnsi"/>
          <w:sz w:val="22"/>
        </w:rPr>
        <w:t>04.04.</w:t>
      </w:r>
      <w:r w:rsidR="00ED415D">
        <w:rPr>
          <w:rFonts w:asciiTheme="minorHAnsi" w:hAnsiTheme="minorHAnsi" w:cstheme="minorHAnsi"/>
          <w:sz w:val="22"/>
        </w:rPr>
        <w:t>2022</w:t>
      </w:r>
      <w:r w:rsidRPr="00906DD1">
        <w:rPr>
          <w:rFonts w:asciiTheme="minorHAnsi" w:hAnsiTheme="minorHAnsi" w:cstheme="minorHAnsi"/>
          <w:sz w:val="22"/>
        </w:rPr>
        <w:t>)</w:t>
      </w:r>
    </w:p>
    <w:p w14:paraId="40034BA7" w14:textId="77777777" w:rsidR="008B30BC" w:rsidRPr="00906DD1" w:rsidRDefault="008B30BC" w:rsidP="004D084B">
      <w:pPr>
        <w:jc w:val="center"/>
        <w:rPr>
          <w:rFonts w:asciiTheme="minorHAnsi" w:hAnsiTheme="minorHAnsi" w:cstheme="minorHAnsi"/>
        </w:rPr>
      </w:pPr>
    </w:p>
    <w:p w14:paraId="6293CF39" w14:textId="4BACB649" w:rsidR="00783E7C" w:rsidRPr="00906DD1" w:rsidRDefault="00A03E48" w:rsidP="00A35DF2">
      <w:pPr>
        <w:pStyle w:val="Listenabsatz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 wird angeboten an Selbsttests teilzunehmen.</w:t>
      </w:r>
    </w:p>
    <w:p w14:paraId="14F09005" w14:textId="77777777" w:rsidR="00064A5F" w:rsidRPr="00906DD1" w:rsidRDefault="00064A5F" w:rsidP="00A35DF2">
      <w:pPr>
        <w:pStyle w:val="Listenabsatz"/>
        <w:ind w:left="1080"/>
        <w:jc w:val="both"/>
        <w:rPr>
          <w:rFonts w:asciiTheme="minorHAnsi" w:hAnsiTheme="minorHAnsi" w:cstheme="minorHAnsi"/>
          <w:sz w:val="22"/>
        </w:rPr>
      </w:pPr>
    </w:p>
    <w:p w14:paraId="77099446" w14:textId="0F910498" w:rsidR="004D084B" w:rsidRPr="00E558F3" w:rsidRDefault="005670A4" w:rsidP="00A35DF2">
      <w:pPr>
        <w:pStyle w:val="Listenabsatz"/>
        <w:numPr>
          <w:ilvl w:val="0"/>
          <w:numId w:val="5"/>
        </w:numPr>
        <w:spacing w:after="160"/>
        <w:ind w:left="714" w:hanging="357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 xml:space="preserve">Die Tests </w:t>
      </w:r>
      <w:r w:rsidRPr="00E558F3">
        <w:rPr>
          <w:rFonts w:asciiTheme="minorHAnsi" w:hAnsiTheme="minorHAnsi" w:cstheme="minorHAnsi"/>
          <w:sz w:val="22"/>
        </w:rPr>
        <w:t xml:space="preserve">werden </w:t>
      </w:r>
      <w:r w:rsidR="006B4D01">
        <w:rPr>
          <w:rFonts w:asciiTheme="minorHAnsi" w:hAnsiTheme="minorHAnsi" w:cstheme="minorHAnsi"/>
          <w:sz w:val="22"/>
        </w:rPr>
        <w:t>jeweils montags</w:t>
      </w:r>
      <w:r w:rsidR="001C1350">
        <w:rPr>
          <w:rFonts w:asciiTheme="minorHAnsi" w:hAnsiTheme="minorHAnsi" w:cstheme="minorHAnsi"/>
          <w:sz w:val="22"/>
        </w:rPr>
        <w:t xml:space="preserve"> und </w:t>
      </w:r>
      <w:r w:rsidR="00635C34">
        <w:rPr>
          <w:rFonts w:asciiTheme="minorHAnsi" w:hAnsiTheme="minorHAnsi" w:cstheme="minorHAnsi"/>
          <w:sz w:val="22"/>
        </w:rPr>
        <w:t>donners</w:t>
      </w:r>
      <w:r w:rsidR="001C1350">
        <w:rPr>
          <w:rFonts w:asciiTheme="minorHAnsi" w:hAnsiTheme="minorHAnsi" w:cstheme="minorHAnsi"/>
          <w:sz w:val="22"/>
        </w:rPr>
        <w:t>tags durch</w:t>
      </w:r>
      <w:r w:rsidR="00783E7C" w:rsidRPr="00E558F3">
        <w:rPr>
          <w:rFonts w:asciiTheme="minorHAnsi" w:hAnsiTheme="minorHAnsi" w:cstheme="minorHAnsi"/>
          <w:sz w:val="22"/>
        </w:rPr>
        <w:t>geführt.</w:t>
      </w:r>
    </w:p>
    <w:p w14:paraId="7742FF33" w14:textId="0A68FC10" w:rsidR="00CC232F" w:rsidRDefault="00783E7C" w:rsidP="00A35DF2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In den Jahrga</w:t>
      </w:r>
      <w:r w:rsidR="00D95CA0" w:rsidRPr="00E558F3">
        <w:rPr>
          <w:rFonts w:asciiTheme="minorHAnsi" w:hAnsiTheme="minorHAnsi" w:cstheme="minorHAnsi"/>
          <w:sz w:val="22"/>
        </w:rPr>
        <w:t>n</w:t>
      </w:r>
      <w:r w:rsidRPr="00E558F3">
        <w:rPr>
          <w:rFonts w:asciiTheme="minorHAnsi" w:hAnsiTheme="minorHAnsi" w:cstheme="minorHAnsi"/>
          <w:sz w:val="22"/>
        </w:rPr>
        <w:t xml:space="preserve">gsstufen 5 – 10 findet die Testung jeweils in der ersten </w:t>
      </w:r>
      <w:r w:rsidR="00F815D3" w:rsidRPr="00E558F3">
        <w:rPr>
          <w:rFonts w:asciiTheme="minorHAnsi" w:hAnsiTheme="minorHAnsi" w:cstheme="minorHAnsi"/>
          <w:sz w:val="22"/>
        </w:rPr>
        <w:t>Unterrichtss</w:t>
      </w:r>
      <w:r w:rsidRPr="00E558F3">
        <w:rPr>
          <w:rFonts w:asciiTheme="minorHAnsi" w:hAnsiTheme="minorHAnsi" w:cstheme="minorHAnsi"/>
          <w:sz w:val="22"/>
        </w:rPr>
        <w:t>tunde</w:t>
      </w:r>
      <w:r w:rsidR="00CC232F" w:rsidRPr="00E558F3">
        <w:rPr>
          <w:rFonts w:asciiTheme="minorHAnsi" w:hAnsiTheme="minorHAnsi" w:cstheme="minorHAnsi"/>
          <w:sz w:val="22"/>
        </w:rPr>
        <w:t xml:space="preserve"> statt. </w:t>
      </w:r>
    </w:p>
    <w:p w14:paraId="13663334" w14:textId="77777777" w:rsidR="00F97322" w:rsidRDefault="00F97322" w:rsidP="00A35DF2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</w:p>
    <w:p w14:paraId="1FEE77F6" w14:textId="3508EF0B" w:rsidR="00ED415D" w:rsidRDefault="00ED415D" w:rsidP="00ED415D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den Jahrgangsstufen 11 </w:t>
      </w:r>
      <w:r w:rsidR="00635C34">
        <w:rPr>
          <w:rFonts w:asciiTheme="minorHAnsi" w:hAnsiTheme="minorHAnsi" w:cstheme="minorHAnsi"/>
          <w:sz w:val="22"/>
        </w:rPr>
        <w:t>und 12</w:t>
      </w:r>
      <w:r>
        <w:rPr>
          <w:rFonts w:asciiTheme="minorHAnsi" w:hAnsiTheme="minorHAnsi" w:cstheme="minorHAnsi"/>
          <w:sz w:val="22"/>
        </w:rPr>
        <w:t xml:space="preserve"> findet die Testung in der ersten Stunde (ab 7.55 Uhr) statt. </w:t>
      </w:r>
    </w:p>
    <w:p w14:paraId="1A7CE4F2" w14:textId="77777777" w:rsidR="00ED415D" w:rsidRDefault="00ED415D" w:rsidP="00ED415D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Schülerinnen und Schüler, die die erste Stunde frei haben werden des </w:t>
      </w:r>
      <w:proofErr w:type="spellStart"/>
      <w:proofErr w:type="gramStart"/>
      <w:r>
        <w:rPr>
          <w:rFonts w:asciiTheme="minorHAnsi" w:hAnsiTheme="minorHAnsi" w:cstheme="minorHAnsi"/>
          <w:sz w:val="22"/>
        </w:rPr>
        <w:t>weiteren</w:t>
      </w:r>
      <w:proofErr w:type="spellEnd"/>
      <w:proofErr w:type="gramEnd"/>
      <w:r>
        <w:rPr>
          <w:rFonts w:asciiTheme="minorHAnsi" w:hAnsiTheme="minorHAnsi" w:cstheme="minorHAnsi"/>
          <w:sz w:val="22"/>
        </w:rPr>
        <w:t xml:space="preserve"> getestet: </w:t>
      </w:r>
    </w:p>
    <w:p w14:paraId="4467E3D1" w14:textId="77777777" w:rsidR="00ED415D" w:rsidRDefault="00ED415D" w:rsidP="00ED415D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MSS 11: Montag und Donnerstag in der zweiten Stunde</w:t>
      </w:r>
    </w:p>
    <w:p w14:paraId="609BA2D7" w14:textId="77777777" w:rsidR="00ED415D" w:rsidRDefault="00ED415D" w:rsidP="00ED415D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MSS 12: Montag in </w:t>
      </w:r>
      <w:proofErr w:type="gramStart"/>
      <w:r>
        <w:rPr>
          <w:rFonts w:asciiTheme="minorHAnsi" w:hAnsiTheme="minorHAnsi" w:cstheme="minorHAnsi"/>
          <w:sz w:val="22"/>
        </w:rPr>
        <w:t>der</w:t>
      </w:r>
      <w:proofErr w:type="gramEnd"/>
      <w:r>
        <w:rPr>
          <w:rFonts w:asciiTheme="minorHAnsi" w:hAnsiTheme="minorHAnsi" w:cstheme="minorHAnsi"/>
          <w:sz w:val="22"/>
        </w:rPr>
        <w:t xml:space="preserve"> dritten, Donnerstag in der zweiten Stunde</w:t>
      </w:r>
    </w:p>
    <w:p w14:paraId="49B476A8" w14:textId="77777777" w:rsidR="00ED415D" w:rsidRDefault="00ED415D" w:rsidP="00ED415D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 xml:space="preserve">Schülerinnen und Schüler, die </w:t>
      </w:r>
      <w:r>
        <w:rPr>
          <w:rFonts w:asciiTheme="minorHAnsi" w:hAnsiTheme="minorHAnsi" w:cstheme="minorHAnsi"/>
          <w:sz w:val="22"/>
        </w:rPr>
        <w:t xml:space="preserve">in den </w:t>
      </w:r>
      <w:r w:rsidRPr="00E558F3">
        <w:rPr>
          <w:rFonts w:asciiTheme="minorHAnsi" w:hAnsiTheme="minorHAnsi" w:cstheme="minorHAnsi"/>
          <w:sz w:val="22"/>
        </w:rPr>
        <w:t>Stunde</w:t>
      </w:r>
      <w:r>
        <w:rPr>
          <w:rFonts w:asciiTheme="minorHAnsi" w:hAnsiTheme="minorHAnsi" w:cstheme="minorHAnsi"/>
          <w:sz w:val="22"/>
        </w:rPr>
        <w:t xml:space="preserve">n, in denen getestet wird, </w:t>
      </w:r>
      <w:r w:rsidRPr="00E558F3">
        <w:rPr>
          <w:rFonts w:asciiTheme="minorHAnsi" w:hAnsiTheme="minorHAnsi" w:cstheme="minorHAnsi"/>
          <w:sz w:val="22"/>
        </w:rPr>
        <w:t>frei haben</w:t>
      </w:r>
      <w:r>
        <w:rPr>
          <w:rFonts w:asciiTheme="minorHAnsi" w:hAnsiTheme="minorHAnsi" w:cstheme="minorHAnsi"/>
          <w:sz w:val="22"/>
        </w:rPr>
        <w:t>,</w:t>
      </w:r>
      <w:r w:rsidRPr="00E558F3">
        <w:rPr>
          <w:rFonts w:asciiTheme="minorHAnsi" w:hAnsiTheme="minorHAnsi" w:cstheme="minorHAnsi"/>
          <w:sz w:val="22"/>
        </w:rPr>
        <w:t xml:space="preserve"> müssen sich in der Bibli</w:t>
      </w:r>
      <w:r w:rsidRPr="00E558F3">
        <w:rPr>
          <w:rFonts w:asciiTheme="minorHAnsi" w:hAnsiTheme="minorHAnsi" w:cstheme="minorHAnsi"/>
          <w:sz w:val="22"/>
        </w:rPr>
        <w:t>o</w:t>
      </w:r>
      <w:r w:rsidRPr="00E558F3">
        <w:rPr>
          <w:rFonts w:asciiTheme="minorHAnsi" w:hAnsiTheme="minorHAnsi" w:cstheme="minorHAnsi"/>
          <w:sz w:val="22"/>
        </w:rPr>
        <w:t>thek selbst testen.</w:t>
      </w:r>
      <w:r>
        <w:rPr>
          <w:rFonts w:asciiTheme="minorHAnsi" w:hAnsiTheme="minorHAnsi" w:cstheme="minorHAnsi"/>
          <w:sz w:val="22"/>
        </w:rPr>
        <w:t xml:space="preserve"> </w:t>
      </w:r>
    </w:p>
    <w:p w14:paraId="2B38D9A2" w14:textId="77777777" w:rsidR="00ED415D" w:rsidRPr="00E558F3" w:rsidRDefault="00ED415D" w:rsidP="00ED415D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Die Testung der Schülerinnen und Schüler der Oberstufe müssen in einem entsprechenden Formular dok</w:t>
      </w:r>
      <w:r>
        <w:rPr>
          <w:rFonts w:asciiTheme="minorHAnsi" w:hAnsiTheme="minorHAnsi" w:cstheme="minorHAnsi"/>
          <w:sz w:val="22"/>
        </w:rPr>
        <w:t>u</w:t>
      </w:r>
      <w:r>
        <w:rPr>
          <w:rFonts w:asciiTheme="minorHAnsi" w:hAnsiTheme="minorHAnsi" w:cstheme="minorHAnsi"/>
          <w:sz w:val="22"/>
        </w:rPr>
        <w:t>mentiert werden.</w:t>
      </w:r>
    </w:p>
    <w:p w14:paraId="41A208F4" w14:textId="77777777" w:rsidR="00C045BB" w:rsidRPr="00E558F3" w:rsidRDefault="00C045BB" w:rsidP="00A35DF2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</w:p>
    <w:p w14:paraId="6ADBE7A1" w14:textId="0EF9EC21" w:rsidR="0087272E" w:rsidRDefault="0087272E" w:rsidP="00A35DF2">
      <w:pPr>
        <w:pStyle w:val="Listenabsatz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Testpflicht bei Auftreten einer Infektion</w:t>
      </w:r>
    </w:p>
    <w:p w14:paraId="09FA06E5" w14:textId="513A653F" w:rsidR="0087272E" w:rsidRDefault="0087272E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63AD1">
        <w:rPr>
          <w:rFonts w:asciiTheme="minorHAnsi" w:eastAsia="Times New Roman" w:hAnsiTheme="minorHAnsi" w:cstheme="minorHAnsi"/>
          <w:sz w:val="22"/>
          <w:szCs w:val="22"/>
        </w:rPr>
        <w:t xml:space="preserve">Tritt eine Infektion mit dem </w:t>
      </w:r>
      <w:proofErr w:type="spellStart"/>
      <w:r w:rsidRPr="00263AD1">
        <w:rPr>
          <w:rFonts w:asciiTheme="minorHAnsi" w:eastAsia="Times New Roman" w:hAnsiTheme="minorHAnsi" w:cstheme="minorHAnsi"/>
          <w:sz w:val="22"/>
          <w:szCs w:val="22"/>
        </w:rPr>
        <w:t>Coronavirus</w:t>
      </w:r>
      <w:proofErr w:type="spellEnd"/>
      <w:r w:rsidRPr="00263AD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auf, so müssen a</w:t>
      </w:r>
      <w:r w:rsidRPr="00263AD1">
        <w:rPr>
          <w:rFonts w:asciiTheme="minorHAnsi" w:eastAsia="Times New Roman" w:hAnsiTheme="minorHAnsi" w:cstheme="minorHAnsi"/>
          <w:sz w:val="22"/>
          <w:szCs w:val="22"/>
        </w:rPr>
        <w:t>lle anderen Schülerinnen und Schüler innerhalb der Klasse bzw. Lerngruppe, in der die Infektion aufgetreten ist, deren Lehrkräfte sowie das weitere pädagog</w:t>
      </w:r>
      <w:r w:rsidRPr="00263AD1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263AD1">
        <w:rPr>
          <w:rFonts w:asciiTheme="minorHAnsi" w:eastAsia="Times New Roman" w:hAnsiTheme="minorHAnsi" w:cstheme="minorHAnsi"/>
          <w:sz w:val="22"/>
          <w:szCs w:val="22"/>
        </w:rPr>
        <w:t>sche Personal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ab dem Tag nach Auftreten der Infektion an fünf aufeinanderfolgenden Schultagen selbst te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ten. </w:t>
      </w:r>
      <w:r w:rsidRPr="00263AD1">
        <w:rPr>
          <w:rFonts w:asciiTheme="minorHAnsi" w:eastAsia="Times New Roman" w:hAnsiTheme="minorHAnsi" w:cstheme="minorHAnsi"/>
          <w:sz w:val="22"/>
          <w:szCs w:val="22"/>
        </w:rPr>
        <w:t>Welche Personengruppe die Testpflicht umfasst, legt das Gesundheitsamt fest. Die tägliche Testpflicht gilt nicht für geimpfte und genesene Personen.</w:t>
      </w:r>
    </w:p>
    <w:p w14:paraId="484AFDE6" w14:textId="38A6F0C9" w:rsidR="00A35DF2" w:rsidRDefault="00A35DF2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Entsprechend werden bei Auftreten einer Infektion einer Lehrkraft die entsprechenden Lerngruppen an fünf aufeinanderfolgenden Tagen getestet.</w:t>
      </w:r>
    </w:p>
    <w:p w14:paraId="1D22DA28" w14:textId="77777777" w:rsidR="00A03E48" w:rsidRPr="00906DD1" w:rsidRDefault="00A03E48" w:rsidP="00A03E48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Das bedeutet:</w:t>
      </w:r>
    </w:p>
    <w:p w14:paraId="5D1801D4" w14:textId="77777777" w:rsidR="00A03E48" w:rsidRPr="00906DD1" w:rsidRDefault="00A03E48" w:rsidP="00A03E48">
      <w:pPr>
        <w:pStyle w:val="Listenabsatz"/>
        <w:numPr>
          <w:ilvl w:val="0"/>
          <w:numId w:val="7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Die Schülerinnen und Schüler nehmen am Selbsttest teil</w:t>
      </w:r>
    </w:p>
    <w:p w14:paraId="7D0AFEEC" w14:textId="77777777" w:rsidR="00A03E48" w:rsidRPr="00906DD1" w:rsidRDefault="00A03E48" w:rsidP="00A03E48">
      <w:pPr>
        <w:pStyle w:val="Listenabsatz"/>
        <w:spacing w:after="160"/>
        <w:ind w:left="108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oder</w:t>
      </w:r>
    </w:p>
    <w:p w14:paraId="29E2ACEE" w14:textId="77777777" w:rsidR="00A03E48" w:rsidRDefault="00A03E48" w:rsidP="00A03E48">
      <w:pPr>
        <w:pStyle w:val="Listenabsatz"/>
        <w:numPr>
          <w:ilvl w:val="0"/>
          <w:numId w:val="7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Die Schülerinnen und Schüler legen am jeweiligen Testtag eine maximal 24 Stunden alten Nachweis von einem anerkannten Testzentrum oder einen Nachweis einer Ärztin bzw. eines Arztes über einen abg</w:t>
      </w:r>
      <w:r w:rsidRPr="00906DD1">
        <w:rPr>
          <w:rFonts w:asciiTheme="minorHAnsi" w:hAnsiTheme="minorHAnsi" w:cstheme="minorHAnsi"/>
          <w:sz w:val="22"/>
        </w:rPr>
        <w:t>e</w:t>
      </w:r>
      <w:r w:rsidRPr="00906DD1">
        <w:rPr>
          <w:rFonts w:asciiTheme="minorHAnsi" w:hAnsiTheme="minorHAnsi" w:cstheme="minorHAnsi"/>
          <w:sz w:val="22"/>
        </w:rPr>
        <w:t>nom</w:t>
      </w:r>
      <w:r>
        <w:rPr>
          <w:rFonts w:asciiTheme="minorHAnsi" w:hAnsiTheme="minorHAnsi" w:cstheme="minorHAnsi"/>
          <w:sz w:val="22"/>
        </w:rPr>
        <w:t>menen oder überwachten Test vor.</w:t>
      </w:r>
    </w:p>
    <w:p w14:paraId="7810F069" w14:textId="77777777" w:rsidR="00A03E48" w:rsidRDefault="00A03E48" w:rsidP="00A03E48">
      <w:pPr>
        <w:pStyle w:val="Listenabsatz"/>
        <w:spacing w:after="120"/>
        <w:ind w:left="107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oder</w:t>
      </w:r>
    </w:p>
    <w:p w14:paraId="3CE3F710" w14:textId="77777777" w:rsidR="00A03E48" w:rsidRPr="00906DD1" w:rsidRDefault="00A03E48" w:rsidP="00A03E48">
      <w:pPr>
        <w:pStyle w:val="Listenabsatz"/>
        <w:numPr>
          <w:ilvl w:val="0"/>
          <w:numId w:val="7"/>
        </w:numPr>
        <w:spacing w:after="120"/>
        <w:ind w:left="1077" w:hanging="35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Die Schülerinnen und Schüler legen eine qualifizierte Selbstauskunft der Eltern, Erziehungs- oder Sorg</w:t>
      </w:r>
      <w:r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>berechtigten über das negative Ergebnis eines unter ihrer Auskunft zuhause durchgeführten Tests vor. (siehe Anlage)</w:t>
      </w:r>
    </w:p>
    <w:p w14:paraId="1089F1AA" w14:textId="77777777" w:rsidR="00A03E48" w:rsidRPr="00E558F3" w:rsidRDefault="00A03E48" w:rsidP="00A03E48">
      <w:pPr>
        <w:ind w:left="720"/>
        <w:contextualSpacing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 xml:space="preserve">Von der Testpflicht ausgenommen sind </w:t>
      </w:r>
    </w:p>
    <w:p w14:paraId="1708B9DD" w14:textId="77777777" w:rsidR="00A03E48" w:rsidRPr="00E558F3" w:rsidRDefault="00A03E48" w:rsidP="00A03E48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genesene Personen</w:t>
      </w:r>
    </w:p>
    <w:p w14:paraId="44CF021E" w14:textId="77777777" w:rsidR="00A03E48" w:rsidRPr="00E558F3" w:rsidRDefault="00A03E48" w:rsidP="00A03E48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geimpfte Personen</w:t>
      </w:r>
    </w:p>
    <w:p w14:paraId="54910087" w14:textId="77777777" w:rsidR="00A03E48" w:rsidRPr="00E558F3" w:rsidRDefault="00A03E48" w:rsidP="00A03E48">
      <w:pPr>
        <w:pStyle w:val="Listenabsatz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genesene und geimpfte Personen</w:t>
      </w:r>
    </w:p>
    <w:p w14:paraId="59CE2DC2" w14:textId="77777777" w:rsidR="00A03E48" w:rsidRPr="00906DD1" w:rsidRDefault="00A03E48" w:rsidP="00A03E48">
      <w:pPr>
        <w:ind w:left="372" w:firstLine="708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Entsprechende Nachweise müssen der Schule vorgelegt werden.</w:t>
      </w:r>
    </w:p>
    <w:p w14:paraId="57B385DA" w14:textId="77777777" w:rsidR="00A03E48" w:rsidRPr="00263AD1" w:rsidRDefault="00A03E48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FFD2004" w14:textId="5235D05C" w:rsidR="00A03E48" w:rsidRDefault="00A03E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  <w:bookmarkStart w:id="0" w:name="_GoBack"/>
      <w:bookmarkEnd w:id="0"/>
    </w:p>
    <w:p w14:paraId="3D5E3BE2" w14:textId="55BE48D6" w:rsidR="002D77A9" w:rsidRPr="00E558F3" w:rsidRDefault="002D77A9" w:rsidP="00A35DF2">
      <w:pPr>
        <w:pStyle w:val="Listenabsatz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lastRenderedPageBreak/>
        <w:t>Vorbereitung</w:t>
      </w:r>
    </w:p>
    <w:p w14:paraId="632C1782" w14:textId="67BF1060" w:rsidR="002D77A9" w:rsidRPr="00E558F3" w:rsidRDefault="002D77A9" w:rsidP="00A35DF2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Die Kolleginnen und Kollegen, die den Selbsttest anleiten</w:t>
      </w:r>
      <w:r w:rsidR="00E558F3">
        <w:rPr>
          <w:rFonts w:asciiTheme="minorHAnsi" w:hAnsiTheme="minorHAnsi" w:cstheme="minorHAnsi"/>
          <w:sz w:val="22"/>
        </w:rPr>
        <w:t>,</w:t>
      </w:r>
      <w:r w:rsidRPr="00E558F3">
        <w:rPr>
          <w:rFonts w:asciiTheme="minorHAnsi" w:hAnsiTheme="minorHAnsi" w:cstheme="minorHAnsi"/>
          <w:sz w:val="22"/>
        </w:rPr>
        <w:t xml:space="preserve"> testen sich vorher </w:t>
      </w:r>
      <w:r w:rsidR="00F70383" w:rsidRPr="00E558F3">
        <w:rPr>
          <w:rFonts w:asciiTheme="minorHAnsi" w:hAnsiTheme="minorHAnsi" w:cstheme="minorHAnsi"/>
          <w:sz w:val="22"/>
        </w:rPr>
        <w:t>(zu Hause oder im Lehrerzi</w:t>
      </w:r>
      <w:r w:rsidR="00F70383" w:rsidRPr="00E558F3">
        <w:rPr>
          <w:rFonts w:asciiTheme="minorHAnsi" w:hAnsiTheme="minorHAnsi" w:cstheme="minorHAnsi"/>
          <w:sz w:val="22"/>
        </w:rPr>
        <w:t>m</w:t>
      </w:r>
      <w:r w:rsidR="00F70383" w:rsidRPr="00E558F3">
        <w:rPr>
          <w:rFonts w:asciiTheme="minorHAnsi" w:hAnsiTheme="minorHAnsi" w:cstheme="minorHAnsi"/>
          <w:sz w:val="22"/>
        </w:rPr>
        <w:t xml:space="preserve">mer) </w:t>
      </w:r>
      <w:r w:rsidRPr="00E558F3">
        <w:rPr>
          <w:rFonts w:asciiTheme="minorHAnsi" w:hAnsiTheme="minorHAnsi" w:cstheme="minorHAnsi"/>
          <w:sz w:val="22"/>
        </w:rPr>
        <w:t>selbst</w:t>
      </w:r>
      <w:r w:rsidR="00E558F3">
        <w:rPr>
          <w:rFonts w:asciiTheme="minorHAnsi" w:hAnsiTheme="minorHAnsi" w:cstheme="minorHAnsi"/>
          <w:sz w:val="22"/>
        </w:rPr>
        <w:t xml:space="preserve"> soweit sie nicht als Genesene und/oder Geimpfte von der Testpflicht befreit sind.</w:t>
      </w:r>
    </w:p>
    <w:p w14:paraId="272BCBE8" w14:textId="77777777" w:rsidR="005670A4" w:rsidRPr="00E558F3" w:rsidRDefault="002D77A9" w:rsidP="00A35DF2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I</w:t>
      </w:r>
      <w:r w:rsidR="005670A4" w:rsidRPr="00E558F3">
        <w:rPr>
          <w:rFonts w:asciiTheme="minorHAnsi" w:hAnsiTheme="minorHAnsi" w:cstheme="minorHAnsi"/>
          <w:sz w:val="22"/>
        </w:rPr>
        <w:t>n der Küche finden sich:</w:t>
      </w:r>
      <w:r w:rsidRPr="00E558F3">
        <w:rPr>
          <w:rFonts w:asciiTheme="minorHAnsi" w:hAnsiTheme="minorHAnsi" w:cstheme="minorHAnsi"/>
          <w:sz w:val="22"/>
        </w:rPr>
        <w:t xml:space="preserve"> </w:t>
      </w:r>
    </w:p>
    <w:p w14:paraId="14A3A783" w14:textId="655DFAAB" w:rsidR="005670A4" w:rsidRPr="00E558F3" w:rsidRDefault="005670A4" w:rsidP="00A35DF2">
      <w:pPr>
        <w:pStyle w:val="Listenabsatz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Körbchen</w:t>
      </w:r>
    </w:p>
    <w:p w14:paraId="49EB423D" w14:textId="739E5BF0" w:rsidR="002D77A9" w:rsidRPr="00E558F3" w:rsidRDefault="002D77A9" w:rsidP="00A35DF2">
      <w:pPr>
        <w:pStyle w:val="Listenabsatz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Selbsttests</w:t>
      </w:r>
    </w:p>
    <w:p w14:paraId="09D8FCB9" w14:textId="765CCCEA" w:rsidR="002D77A9" w:rsidRPr="00E558F3" w:rsidRDefault="002D77A9" w:rsidP="00A35DF2">
      <w:pPr>
        <w:pStyle w:val="Listenabsatz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Klammern</w:t>
      </w:r>
    </w:p>
    <w:p w14:paraId="6A1D052F" w14:textId="6BC2C331" w:rsidR="002D77A9" w:rsidRPr="00E558F3" w:rsidRDefault="002D77A9" w:rsidP="00A35DF2">
      <w:pPr>
        <w:pStyle w:val="Listenabsatz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Einmalhandschuhe für die Lehrkraft</w:t>
      </w:r>
    </w:p>
    <w:p w14:paraId="7080A74A" w14:textId="61666728" w:rsidR="002D77A9" w:rsidRPr="00E558F3" w:rsidRDefault="002D77A9" w:rsidP="00A35DF2">
      <w:pPr>
        <w:pStyle w:val="Listenabsatz"/>
        <w:numPr>
          <w:ilvl w:val="0"/>
          <w:numId w:val="6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Mülltüte</w:t>
      </w:r>
      <w:r w:rsidR="005670A4" w:rsidRPr="00E558F3">
        <w:rPr>
          <w:rFonts w:asciiTheme="minorHAnsi" w:hAnsiTheme="minorHAnsi" w:cstheme="minorHAnsi"/>
          <w:sz w:val="22"/>
        </w:rPr>
        <w:t>n</w:t>
      </w:r>
    </w:p>
    <w:p w14:paraId="1D39FAEE" w14:textId="30905F18" w:rsidR="002D77A9" w:rsidRPr="00E558F3" w:rsidRDefault="002D77A9" w:rsidP="00A35DF2">
      <w:pPr>
        <w:pStyle w:val="Listenabsatz"/>
        <w:numPr>
          <w:ilvl w:val="0"/>
          <w:numId w:val="6"/>
        </w:numPr>
        <w:ind w:left="1077" w:hanging="357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Protokollformular</w:t>
      </w:r>
      <w:r w:rsidR="005670A4" w:rsidRPr="00E558F3">
        <w:rPr>
          <w:rFonts w:asciiTheme="minorHAnsi" w:hAnsiTheme="minorHAnsi" w:cstheme="minorHAnsi"/>
          <w:sz w:val="22"/>
        </w:rPr>
        <w:t>e</w:t>
      </w:r>
    </w:p>
    <w:p w14:paraId="6FA7DBDB" w14:textId="07954C77" w:rsidR="002D77A9" w:rsidRPr="00E558F3" w:rsidRDefault="002D77A9" w:rsidP="00A35DF2">
      <w:pPr>
        <w:ind w:left="72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Diese werden von der Lehrkraft mit in den Unterrichtsraum genommen.</w:t>
      </w:r>
    </w:p>
    <w:p w14:paraId="13A4FDD2" w14:textId="06DA35A8" w:rsidR="00AE6509" w:rsidRPr="00E558F3" w:rsidRDefault="00AE6509" w:rsidP="00A35DF2">
      <w:pPr>
        <w:pStyle w:val="Listenabsatz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E558F3">
        <w:rPr>
          <w:rFonts w:asciiTheme="minorHAnsi" w:hAnsiTheme="minorHAnsi" w:cstheme="minorHAnsi"/>
          <w:sz w:val="22"/>
        </w:rPr>
        <w:t>Durchführung der Tests</w:t>
      </w:r>
    </w:p>
    <w:p w14:paraId="49480FE1" w14:textId="3F8A3E62" w:rsidR="00B030F7" w:rsidRPr="00E558F3" w:rsidRDefault="00B030F7" w:rsidP="00A35DF2">
      <w:pPr>
        <w:pStyle w:val="Listenabsatz"/>
        <w:spacing w:after="16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hAnsiTheme="minorHAnsi" w:cstheme="minorHAnsi"/>
          <w:sz w:val="22"/>
        </w:rPr>
        <w:t>Es gelten die folgenden Bedingungen: (nach: Vorgaben des Bildungsministeriums, „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Einsatz von Antigen-Selbsttests an Schulen in Rheinland</w:t>
      </w:r>
      <w:r w:rsidRPr="00E558F3">
        <w:rPr>
          <w:rFonts w:asciiTheme="minorHAnsi" w:eastAsia="Times New Roman" w:hAnsiTheme="minorHAnsi" w:cstheme="minorHAnsi"/>
          <w:sz w:val="22"/>
          <w:szCs w:val="24"/>
        </w:rPr>
        <w:t xml:space="preserve">-Pfalz“, Stand </w:t>
      </w:r>
      <w:r w:rsidR="005670A4" w:rsidRPr="00E558F3">
        <w:rPr>
          <w:rFonts w:asciiTheme="minorHAnsi" w:eastAsia="Times New Roman" w:hAnsiTheme="minorHAnsi" w:cstheme="minorHAnsi"/>
          <w:sz w:val="22"/>
          <w:szCs w:val="24"/>
        </w:rPr>
        <w:t>14. Juni</w:t>
      </w:r>
      <w:r w:rsidRPr="00E558F3">
        <w:rPr>
          <w:rFonts w:asciiTheme="minorHAnsi" w:eastAsia="Times New Roman" w:hAnsiTheme="minorHAnsi" w:cstheme="minorHAnsi"/>
          <w:sz w:val="22"/>
          <w:szCs w:val="24"/>
        </w:rPr>
        <w:t xml:space="preserve"> 2021</w:t>
      </w:r>
      <w:r w:rsidR="00AE6509" w:rsidRPr="00E558F3">
        <w:rPr>
          <w:rFonts w:asciiTheme="minorHAnsi" w:eastAsia="Times New Roman" w:hAnsiTheme="minorHAnsi" w:cstheme="minorHAnsi"/>
          <w:sz w:val="22"/>
          <w:szCs w:val="24"/>
        </w:rPr>
        <w:t>)</w:t>
      </w:r>
    </w:p>
    <w:p w14:paraId="10786B14" w14:textId="77777777" w:rsidR="00085246" w:rsidRPr="00906DD1" w:rsidRDefault="00085246" w:rsidP="00A35DF2">
      <w:pPr>
        <w:pStyle w:val="Listenabsatz"/>
        <w:spacing w:after="16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E558F3">
        <w:rPr>
          <w:rFonts w:asciiTheme="minorHAnsi" w:eastAsia="Times New Roman" w:hAnsiTheme="minorHAnsi" w:cstheme="minorHAnsi"/>
          <w:sz w:val="22"/>
          <w:szCs w:val="24"/>
        </w:rPr>
        <w:t xml:space="preserve">Informationen zu den </w:t>
      </w:r>
      <w:r w:rsidR="00064A5F" w:rsidRPr="00E558F3">
        <w:rPr>
          <w:rFonts w:asciiTheme="minorHAnsi" w:eastAsia="Times New Roman" w:hAnsiTheme="minorHAnsi" w:cstheme="minorHAnsi"/>
          <w:sz w:val="22"/>
          <w:szCs w:val="24"/>
        </w:rPr>
        <w:t xml:space="preserve">verschiedenen genutzten </w:t>
      </w:r>
      <w:proofErr w:type="spellStart"/>
      <w:r w:rsidR="00064A5F" w:rsidRPr="00E558F3">
        <w:rPr>
          <w:rFonts w:asciiTheme="minorHAnsi" w:eastAsia="Times New Roman" w:hAnsiTheme="minorHAnsi" w:cstheme="minorHAnsi"/>
          <w:sz w:val="22"/>
          <w:szCs w:val="24"/>
        </w:rPr>
        <w:t>Testkits</w:t>
      </w:r>
      <w:proofErr w:type="spellEnd"/>
      <w:r w:rsidR="00064A5F" w:rsidRPr="00E558F3">
        <w:rPr>
          <w:rFonts w:asciiTheme="minorHAnsi" w:eastAsia="Times New Roman" w:hAnsiTheme="minorHAnsi" w:cstheme="minorHAnsi"/>
          <w:sz w:val="22"/>
          <w:szCs w:val="24"/>
        </w:rPr>
        <w:t xml:space="preserve"> finden sich unter</w:t>
      </w:r>
      <w:r w:rsidR="00F815D3" w:rsidRPr="00E558F3">
        <w:rPr>
          <w:rFonts w:asciiTheme="minorHAnsi" w:eastAsia="Times New Roman" w:hAnsiTheme="minorHAnsi" w:cstheme="minorHAnsi"/>
          <w:sz w:val="22"/>
          <w:szCs w:val="24"/>
        </w:rPr>
        <w:t>:</w:t>
      </w:r>
    </w:p>
    <w:p w14:paraId="7B27F653" w14:textId="6F976EE6" w:rsidR="00F815D3" w:rsidRPr="00906DD1" w:rsidRDefault="00085246" w:rsidP="00A35DF2">
      <w:pPr>
        <w:pStyle w:val="Listenabsatz"/>
        <w:spacing w:after="120"/>
        <w:ind w:firstLine="697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>https://corona.rlp.de/de/selbsttests-an-schulen/</w:t>
      </w:r>
    </w:p>
    <w:p w14:paraId="35C17B54" w14:textId="2FF8F3F9" w:rsidR="00B030F7" w:rsidRPr="00906DD1" w:rsidRDefault="00B030F7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>Der Test findet im jeweiligen Unterrichtsraum statt. Während des Testes bleiben die Fenster offen.</w:t>
      </w:r>
    </w:p>
    <w:p w14:paraId="5FB3C3EB" w14:textId="77777777" w:rsidR="00AE6509" w:rsidRPr="00906DD1" w:rsidRDefault="00AE6509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Die </w:t>
      </w:r>
      <w:proofErr w:type="spellStart"/>
      <w:r w:rsidRPr="00906DD1">
        <w:rPr>
          <w:rFonts w:asciiTheme="minorHAnsi" w:eastAsia="Times New Roman" w:hAnsiTheme="minorHAnsi" w:cstheme="minorHAnsi"/>
          <w:sz w:val="22"/>
          <w:szCs w:val="24"/>
        </w:rPr>
        <w:t>aufsichtsführenden</w:t>
      </w:r>
      <w:proofErr w:type="spellEnd"/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Lehrerinnen und Lehrer  tragen während der Selbsttests der Schülerinnen </w:t>
      </w:r>
    </w:p>
    <w:p w14:paraId="0E6FF33A" w14:textId="77777777" w:rsidR="00AE6509" w:rsidRPr="00906DD1" w:rsidRDefault="00AE6509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>und Schüler FFP2-Masken. Einmalhandschuhe können genutzt werden.</w:t>
      </w:r>
    </w:p>
    <w:p w14:paraId="458CB018" w14:textId="4DA71532" w:rsidR="00AE6509" w:rsidRPr="00906DD1" w:rsidRDefault="00AE6509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Vor der Testdurchführung desinfizieren sich alle Testpersonen sowie die </w:t>
      </w:r>
      <w:proofErr w:type="spellStart"/>
      <w:r w:rsidRPr="00906DD1">
        <w:rPr>
          <w:rFonts w:asciiTheme="minorHAnsi" w:eastAsia="Times New Roman" w:hAnsiTheme="minorHAnsi" w:cstheme="minorHAnsi"/>
          <w:sz w:val="22"/>
          <w:szCs w:val="24"/>
        </w:rPr>
        <w:t>aufsichtsführende</w:t>
      </w:r>
      <w:proofErr w:type="spellEnd"/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Person die Hä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n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de.</w:t>
      </w:r>
    </w:p>
    <w:p w14:paraId="0F902112" w14:textId="1C9B9A83" w:rsidR="00AE6509" w:rsidRPr="00906DD1" w:rsidRDefault="00AE6509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>Die Tische der Schülerinnen und Schüler sind frei von persönlichen Gegenständen; zur Unterlage der Testung wird ein Papierhandtuch genutzt.</w:t>
      </w:r>
    </w:p>
    <w:p w14:paraId="346648B9" w14:textId="5C1178FB" w:rsidR="00AE6509" w:rsidRPr="00906DD1" w:rsidRDefault="00AE6509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Die </w:t>
      </w:r>
      <w:proofErr w:type="spellStart"/>
      <w:r w:rsidRPr="00906DD1">
        <w:rPr>
          <w:rFonts w:asciiTheme="minorHAnsi" w:eastAsia="Times New Roman" w:hAnsiTheme="minorHAnsi" w:cstheme="minorHAnsi"/>
          <w:sz w:val="22"/>
          <w:szCs w:val="24"/>
        </w:rPr>
        <w:t>Testkits</w:t>
      </w:r>
      <w:proofErr w:type="spellEnd"/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werden an die Schülerinnen und Schüler verteilt, </w:t>
      </w:r>
      <w:r w:rsidR="004649E1" w:rsidRPr="00906DD1">
        <w:rPr>
          <w:rFonts w:asciiTheme="minorHAnsi" w:eastAsia="Times New Roman" w:hAnsiTheme="minorHAnsi" w:cstheme="minorHAnsi"/>
          <w:sz w:val="22"/>
          <w:szCs w:val="24"/>
        </w:rPr>
        <w:t>von denen keine Bescheinigung über einen n</w:t>
      </w:r>
      <w:r w:rsidR="004649E1" w:rsidRPr="00906DD1">
        <w:rPr>
          <w:rFonts w:asciiTheme="minorHAnsi" w:eastAsia="Times New Roman" w:hAnsiTheme="minorHAnsi" w:cstheme="minorHAnsi"/>
          <w:sz w:val="22"/>
          <w:szCs w:val="24"/>
        </w:rPr>
        <w:t>e</w:t>
      </w:r>
      <w:r w:rsidR="004649E1" w:rsidRPr="00906DD1">
        <w:rPr>
          <w:rFonts w:asciiTheme="minorHAnsi" w:eastAsia="Times New Roman" w:hAnsiTheme="minorHAnsi" w:cstheme="minorHAnsi"/>
          <w:sz w:val="22"/>
          <w:szCs w:val="24"/>
        </w:rPr>
        <w:t xml:space="preserve">gativen Test 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vorliegt. </w:t>
      </w:r>
    </w:p>
    <w:p w14:paraId="5D1B0276" w14:textId="77777777" w:rsidR="00AE6509" w:rsidRPr="00906DD1" w:rsidRDefault="00AE6509" w:rsidP="00A35DF2">
      <w:pPr>
        <w:spacing w:after="120"/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Bei der Durchführung sind die Herstellerhinweise entsprechend der Gebrauchsinformation zu beachten. </w:t>
      </w:r>
    </w:p>
    <w:p w14:paraId="15F4364B" w14:textId="54D39B16" w:rsidR="00A64B2F" w:rsidRDefault="00A64B2F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>
        <w:rPr>
          <w:rFonts w:asciiTheme="minorHAnsi" w:eastAsia="Times New Roman" w:hAnsiTheme="minorHAnsi" w:cstheme="minorHAnsi"/>
          <w:sz w:val="22"/>
          <w:szCs w:val="24"/>
        </w:rPr>
        <w:t>Während Teile der Klasse den Nasenabstrich vornehmen tragen alle anderen Schülerinnen und Schüler eine Maske.</w:t>
      </w:r>
    </w:p>
    <w:p w14:paraId="3DF8D22C" w14:textId="4E262EF7" w:rsidR="00B030F7" w:rsidRPr="00906DD1" w:rsidRDefault="00B030F7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Um für die Probenentnahme selbst einen ausreichend großen </w:t>
      </w:r>
      <w:r w:rsidRPr="00E558F3">
        <w:rPr>
          <w:rFonts w:asciiTheme="minorHAnsi" w:eastAsia="Times New Roman" w:hAnsiTheme="minorHAnsi" w:cstheme="minorHAnsi"/>
          <w:sz w:val="22"/>
          <w:szCs w:val="24"/>
        </w:rPr>
        <w:t>Abstand (</w:t>
      </w:r>
      <w:r w:rsidR="00906DD1" w:rsidRPr="00E558F3">
        <w:rPr>
          <w:rFonts w:asciiTheme="minorHAnsi" w:eastAsia="Times New Roman" w:hAnsiTheme="minorHAnsi" w:cstheme="minorHAnsi"/>
          <w:sz w:val="22"/>
          <w:szCs w:val="24"/>
        </w:rPr>
        <w:t>1,5</w:t>
      </w:r>
      <w:r w:rsidRPr="00E558F3">
        <w:rPr>
          <w:rFonts w:asciiTheme="minorHAnsi" w:eastAsia="Times New Roman" w:hAnsiTheme="minorHAnsi" w:cstheme="minorHAnsi"/>
          <w:sz w:val="22"/>
          <w:szCs w:val="24"/>
        </w:rPr>
        <w:t xml:space="preserve"> Meter) zwischen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den Schüleri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n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nen und Schülern, zu gewährleisten </w:t>
      </w:r>
      <w:r w:rsidR="0098366C" w:rsidRPr="00906DD1">
        <w:rPr>
          <w:rFonts w:asciiTheme="minorHAnsi" w:eastAsia="Times New Roman" w:hAnsiTheme="minorHAnsi" w:cstheme="minorHAnsi"/>
          <w:sz w:val="22"/>
          <w:szCs w:val="24"/>
        </w:rPr>
        <w:t xml:space="preserve">sind ggfls. Maßnahmen zu ergreifen, so 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wird </w:t>
      </w:r>
      <w:r w:rsidR="0098366C" w:rsidRPr="00906DD1">
        <w:rPr>
          <w:rFonts w:asciiTheme="minorHAnsi" w:eastAsia="Times New Roman" w:hAnsiTheme="minorHAnsi" w:cstheme="minorHAnsi"/>
          <w:sz w:val="22"/>
          <w:szCs w:val="24"/>
        </w:rPr>
        <w:t xml:space="preserve">beispielsweise 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jeweils nur jede zweite Schülerin bzw. jeder zweite Schüler zeitgleich den Abstrich vornehmen. Für den Abstrich aus dem Nasenbereich muss kurzzeitig die Maske abgenommen werden. Diese muss unmittelbar nach dem A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b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strich wieder aufsetzt werden, bevor die zweite Gruppe mit dem Abstrich beginnt.</w:t>
      </w:r>
    </w:p>
    <w:p w14:paraId="3DCF12EF" w14:textId="77777777" w:rsidR="00AE6509" w:rsidRPr="00906DD1" w:rsidRDefault="00B030F7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Die </w:t>
      </w:r>
      <w:proofErr w:type="spellStart"/>
      <w:r w:rsidRPr="00906DD1">
        <w:rPr>
          <w:rFonts w:asciiTheme="minorHAnsi" w:eastAsia="Times New Roman" w:hAnsiTheme="minorHAnsi" w:cstheme="minorHAnsi"/>
          <w:sz w:val="22"/>
          <w:szCs w:val="24"/>
        </w:rPr>
        <w:t>aufsichtsführende</w:t>
      </w:r>
      <w:proofErr w:type="spellEnd"/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Person stellt sicher, dass die vorgegebene Testauswertungszeit gemäß Herstellera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n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gaben eingehalten wird</w:t>
      </w:r>
      <w:r w:rsidR="00AE6509" w:rsidRPr="00906DD1">
        <w:rPr>
          <w:rFonts w:asciiTheme="minorHAnsi" w:eastAsia="Times New Roman" w:hAnsiTheme="minorHAnsi" w:cstheme="minorHAnsi"/>
          <w:sz w:val="22"/>
          <w:szCs w:val="24"/>
        </w:rPr>
        <w:t>.</w:t>
      </w:r>
    </w:p>
    <w:p w14:paraId="099A2188" w14:textId="6C047ADC" w:rsidR="00B030F7" w:rsidRPr="00906DD1" w:rsidRDefault="00B030F7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>Die Schülerinnen und Schüler interpretieren ihr Testergebnis zunächst nach Vorgabe des Herstellers selbst (bitte die Ablesung genau nach den zeitlichen Vorgaben des Herstellers durchführen). Bei Unsicherheiten oder Unklarhei</w:t>
      </w:r>
      <w:r w:rsidR="00AE6509" w:rsidRPr="00906DD1">
        <w:rPr>
          <w:rFonts w:asciiTheme="minorHAnsi" w:eastAsia="Times New Roman" w:hAnsiTheme="minorHAnsi" w:cstheme="minorHAnsi"/>
          <w:sz w:val="22"/>
          <w:szCs w:val="24"/>
        </w:rPr>
        <w:t>ten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unterstützt die </w:t>
      </w:r>
      <w:proofErr w:type="spellStart"/>
      <w:r w:rsidRPr="00906DD1">
        <w:rPr>
          <w:rFonts w:asciiTheme="minorHAnsi" w:eastAsia="Times New Roman" w:hAnsiTheme="minorHAnsi" w:cstheme="minorHAnsi"/>
          <w:sz w:val="22"/>
          <w:szCs w:val="24"/>
        </w:rPr>
        <w:t>aufsichtsführende</w:t>
      </w:r>
      <w:proofErr w:type="spellEnd"/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Person.</w:t>
      </w:r>
    </w:p>
    <w:p w14:paraId="02EA433C" w14:textId="77777777" w:rsidR="00AE6509" w:rsidRPr="00906DD1" w:rsidRDefault="00AE6509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p w14:paraId="663B8E95" w14:textId="59D753C0" w:rsidR="00AE6509" w:rsidRPr="00906DD1" w:rsidRDefault="00AE6509" w:rsidP="00A35DF2">
      <w:pPr>
        <w:pStyle w:val="Listenabsatz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 xml:space="preserve">Entsorgung der benutzten </w:t>
      </w:r>
      <w:proofErr w:type="spellStart"/>
      <w:r w:rsidRPr="00906DD1">
        <w:rPr>
          <w:rFonts w:asciiTheme="minorHAnsi" w:hAnsiTheme="minorHAnsi" w:cstheme="minorHAnsi"/>
          <w:sz w:val="22"/>
        </w:rPr>
        <w:t>Testkits</w:t>
      </w:r>
      <w:proofErr w:type="spellEnd"/>
    </w:p>
    <w:p w14:paraId="7B1CB0FD" w14:textId="39F9BB4A" w:rsidR="007105DB" w:rsidRPr="00906DD1" w:rsidRDefault="00B030F7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Die benutzten </w:t>
      </w:r>
      <w:proofErr w:type="spellStart"/>
      <w:r w:rsidRPr="00906DD1">
        <w:rPr>
          <w:rFonts w:asciiTheme="minorHAnsi" w:eastAsia="Times New Roman" w:hAnsiTheme="minorHAnsi" w:cstheme="minorHAnsi"/>
          <w:sz w:val="22"/>
          <w:szCs w:val="24"/>
        </w:rPr>
        <w:t>Testkits</w:t>
      </w:r>
      <w:proofErr w:type="spellEnd"/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, sowie alle anderen Bestandteile werden umgehend </w:t>
      </w:r>
      <w:r w:rsidR="007105DB" w:rsidRPr="00906DD1">
        <w:rPr>
          <w:rFonts w:asciiTheme="minorHAnsi" w:eastAsia="Times New Roman" w:hAnsiTheme="minorHAnsi" w:cstheme="minorHAnsi"/>
          <w:sz w:val="22"/>
          <w:szCs w:val="24"/>
        </w:rPr>
        <w:t xml:space="preserve">in </w:t>
      </w:r>
      <w:r w:rsidR="002D77A9" w:rsidRPr="00906DD1">
        <w:rPr>
          <w:rFonts w:asciiTheme="minorHAnsi" w:eastAsia="Times New Roman" w:hAnsiTheme="minorHAnsi" w:cstheme="minorHAnsi"/>
          <w:sz w:val="22"/>
          <w:szCs w:val="24"/>
        </w:rPr>
        <w:t xml:space="preserve">der Mülltüte 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entsorgt. </w:t>
      </w:r>
      <w:r w:rsidR="007105DB" w:rsidRPr="00906DD1">
        <w:rPr>
          <w:rFonts w:asciiTheme="minorHAnsi" w:eastAsia="Times New Roman" w:hAnsiTheme="minorHAnsi" w:cstheme="minorHAnsi"/>
          <w:sz w:val="22"/>
          <w:szCs w:val="24"/>
        </w:rPr>
        <w:t>Diese wird anschließend verknotet</w:t>
      </w:r>
      <w:r w:rsidR="002D77A9" w:rsidRPr="00906DD1">
        <w:rPr>
          <w:rFonts w:asciiTheme="minorHAnsi" w:eastAsia="Times New Roman" w:hAnsiTheme="minorHAnsi" w:cstheme="minorHAnsi"/>
          <w:sz w:val="22"/>
          <w:szCs w:val="24"/>
        </w:rPr>
        <w:t>.</w:t>
      </w:r>
    </w:p>
    <w:p w14:paraId="339152F9" w14:textId="729D5DA5" w:rsidR="00B030F7" w:rsidRPr="00906DD1" w:rsidRDefault="00B030F7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>Schülerinnen und Schüler dürfen ihren benutzten Test nicht mitnehmen.</w:t>
      </w:r>
    </w:p>
    <w:p w14:paraId="5FF21EA8" w14:textId="6A92B578" w:rsidR="00B030F7" w:rsidRPr="00906DD1" w:rsidRDefault="007105DB" w:rsidP="00A35DF2">
      <w:pPr>
        <w:ind w:left="72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Abschließend sind die Hände </w:t>
      </w:r>
      <w:r w:rsidR="00B030F7" w:rsidRPr="00906DD1">
        <w:rPr>
          <w:rFonts w:asciiTheme="minorHAnsi" w:eastAsia="Times New Roman" w:hAnsiTheme="minorHAnsi" w:cstheme="minorHAnsi"/>
          <w:sz w:val="22"/>
          <w:szCs w:val="24"/>
        </w:rPr>
        <w:t xml:space="preserve">erneut zu desinfizieren. </w:t>
      </w:r>
    </w:p>
    <w:p w14:paraId="2BA2E764" w14:textId="77777777" w:rsidR="00B030F7" w:rsidRPr="00906DD1" w:rsidRDefault="00B030F7" w:rsidP="00A35DF2">
      <w:pPr>
        <w:pStyle w:val="Listenabsatz"/>
        <w:spacing w:after="160"/>
        <w:ind w:leftChars="720" w:left="1728"/>
        <w:jc w:val="both"/>
        <w:rPr>
          <w:rFonts w:asciiTheme="minorHAnsi" w:hAnsiTheme="minorHAnsi" w:cstheme="minorHAnsi"/>
          <w:sz w:val="22"/>
          <w:szCs w:val="24"/>
        </w:rPr>
      </w:pPr>
    </w:p>
    <w:p w14:paraId="43DD5C93" w14:textId="77777777" w:rsidR="00F97322" w:rsidRDefault="00F9732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51259C23" w14:textId="223E1CA3" w:rsidR="007105DB" w:rsidRPr="00906DD1" w:rsidRDefault="007105DB" w:rsidP="00A35DF2">
      <w:pPr>
        <w:pStyle w:val="Listenabsatz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lastRenderedPageBreak/>
        <w:t>Umgang mit den Testergebnissen:</w:t>
      </w:r>
    </w:p>
    <w:p w14:paraId="2AE3DCE8" w14:textId="77777777" w:rsidR="007105DB" w:rsidRPr="00906DD1" w:rsidRDefault="007105DB" w:rsidP="00A35DF2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Die Testung wird gemäß der Vorlage protokolliert.</w:t>
      </w:r>
    </w:p>
    <w:p w14:paraId="029E833B" w14:textId="77777777" w:rsidR="007105DB" w:rsidRPr="00906DD1" w:rsidRDefault="007105DB" w:rsidP="00A35DF2">
      <w:pPr>
        <w:pStyle w:val="Listenabsatz"/>
        <w:numPr>
          <w:ilvl w:val="1"/>
          <w:numId w:val="5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Negative Testergebnisse</w:t>
      </w:r>
    </w:p>
    <w:p w14:paraId="161D24D6" w14:textId="77777777" w:rsidR="007105DB" w:rsidRPr="00906DD1" w:rsidRDefault="007105DB" w:rsidP="00A35DF2">
      <w:pPr>
        <w:pStyle w:val="Listenabsatz"/>
        <w:spacing w:after="160"/>
        <w:ind w:left="144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Die Schülerin / der Schüler kann weiter am Unterricht teilnehmen.</w:t>
      </w:r>
    </w:p>
    <w:p w14:paraId="771AD446" w14:textId="77777777" w:rsidR="007105DB" w:rsidRPr="00906DD1" w:rsidRDefault="007105DB" w:rsidP="00A35DF2">
      <w:pPr>
        <w:pStyle w:val="Listenabsatz"/>
        <w:numPr>
          <w:ilvl w:val="1"/>
          <w:numId w:val="5"/>
        </w:numPr>
        <w:ind w:left="1434" w:hanging="357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Positives Testergebnisse</w:t>
      </w:r>
    </w:p>
    <w:p w14:paraId="46CEF94F" w14:textId="723DE598" w:rsidR="002D77A9" w:rsidRPr="00906DD1" w:rsidRDefault="002D77A9" w:rsidP="00A35D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Die positiv Getesteten </w:t>
      </w:r>
      <w:r w:rsidR="00A03E48">
        <w:rPr>
          <w:rFonts w:asciiTheme="minorHAnsi" w:hAnsiTheme="minorHAnsi" w:cstheme="minorHAnsi"/>
          <w:color w:val="000000"/>
          <w:sz w:val="22"/>
          <w:szCs w:val="24"/>
        </w:rPr>
        <w:t>melden sich im Sekretariat.</w:t>
      </w:r>
    </w:p>
    <w:p w14:paraId="5B4E6A8E" w14:textId="2F2F5B51" w:rsidR="007105DB" w:rsidRPr="00906DD1" w:rsidRDefault="007105DB" w:rsidP="00A35D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Die Schule informiert umgehend die Eltern oder Sorgeberechtigten. </w:t>
      </w:r>
    </w:p>
    <w:p w14:paraId="37AF3B64" w14:textId="1C3B5C5D" w:rsidR="00AC7C97" w:rsidRPr="00906DD1" w:rsidRDefault="00AC7C97" w:rsidP="00A35D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906DD1">
        <w:rPr>
          <w:rFonts w:asciiTheme="minorHAnsi" w:hAnsiTheme="minorHAnsi" w:cstheme="minorHAnsi"/>
          <w:color w:val="000000"/>
          <w:sz w:val="22"/>
          <w:szCs w:val="24"/>
        </w:rPr>
        <w:t>Die Eltern erhalten ein Informationsblatt mit den weiteren erforderlichen Schritten.</w:t>
      </w:r>
    </w:p>
    <w:p w14:paraId="6A5A9D6E" w14:textId="2A7EA24F" w:rsidR="007105DB" w:rsidRPr="00906DD1" w:rsidRDefault="007105DB" w:rsidP="00A35D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Die Schülerin bzw. der Schüler wird </w:t>
      </w:r>
      <w:r w:rsidR="00F70383"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in der Schule </w:t>
      </w:r>
      <w:r w:rsidRPr="00906DD1">
        <w:rPr>
          <w:rFonts w:asciiTheme="minorHAnsi" w:hAnsiTheme="minorHAnsi" w:cstheme="minorHAnsi"/>
          <w:color w:val="000000"/>
          <w:sz w:val="22"/>
          <w:szCs w:val="24"/>
        </w:rPr>
        <w:t>abgeholt oder begibt sich nach Zustimmung der E</w:t>
      </w:r>
      <w:r w:rsidRPr="00906DD1">
        <w:rPr>
          <w:rFonts w:asciiTheme="minorHAnsi" w:hAnsiTheme="minorHAnsi" w:cstheme="minorHAnsi"/>
          <w:color w:val="000000"/>
          <w:sz w:val="22"/>
          <w:szCs w:val="24"/>
        </w:rPr>
        <w:t>l</w:t>
      </w:r>
      <w:r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tern unter Beachtung der Hygieneregeln (Maske tragen, Abstand) </w:t>
      </w:r>
      <w:r w:rsidR="002D77A9" w:rsidRPr="00906DD1">
        <w:rPr>
          <w:rFonts w:asciiTheme="minorHAnsi" w:hAnsiTheme="minorHAnsi" w:cstheme="minorHAnsi"/>
          <w:color w:val="000000"/>
          <w:sz w:val="22"/>
          <w:szCs w:val="24"/>
        </w:rPr>
        <w:t>zu</w:t>
      </w:r>
      <w:r w:rsidR="00A03E48">
        <w:rPr>
          <w:rFonts w:asciiTheme="minorHAnsi" w:hAnsiTheme="minorHAnsi" w:cstheme="minorHAnsi"/>
          <w:color w:val="000000"/>
          <w:sz w:val="22"/>
          <w:szCs w:val="24"/>
        </w:rPr>
        <w:t>r</w:t>
      </w:r>
      <w:r w:rsidR="001C1350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A03E48">
        <w:rPr>
          <w:rFonts w:asciiTheme="minorHAnsi" w:hAnsiTheme="minorHAnsi" w:cstheme="minorHAnsi"/>
          <w:color w:val="000000"/>
          <w:sz w:val="22"/>
          <w:szCs w:val="24"/>
        </w:rPr>
        <w:t xml:space="preserve">Teststation </w:t>
      </w:r>
      <w:proofErr w:type="spellStart"/>
      <w:r w:rsidR="00A03E48">
        <w:rPr>
          <w:rFonts w:asciiTheme="minorHAnsi" w:hAnsiTheme="minorHAnsi" w:cstheme="minorHAnsi"/>
          <w:color w:val="000000"/>
          <w:sz w:val="22"/>
          <w:szCs w:val="24"/>
        </w:rPr>
        <w:t>Altlöhrtor</w:t>
      </w:r>
      <w:proofErr w:type="spellEnd"/>
      <w:r w:rsidR="00A03E48">
        <w:rPr>
          <w:rFonts w:asciiTheme="minorHAnsi" w:hAnsiTheme="minorHAnsi" w:cstheme="minorHAnsi"/>
          <w:color w:val="000000"/>
          <w:sz w:val="22"/>
          <w:szCs w:val="24"/>
        </w:rPr>
        <w:t xml:space="preserve"> 13 – 15.</w:t>
      </w:r>
    </w:p>
    <w:p w14:paraId="009D8483" w14:textId="07E0F79A" w:rsidR="007105DB" w:rsidRPr="00906DD1" w:rsidRDefault="007105DB" w:rsidP="00A35D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000000"/>
          <w:sz w:val="22"/>
          <w:szCs w:val="24"/>
        </w:rPr>
      </w:pPr>
      <w:r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Ist das Ergebnis des </w:t>
      </w:r>
      <w:r w:rsidR="00AC7C97"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dort </w:t>
      </w:r>
      <w:r w:rsidRPr="00906DD1">
        <w:rPr>
          <w:rFonts w:asciiTheme="minorHAnsi" w:hAnsiTheme="minorHAnsi" w:cstheme="minorHAnsi"/>
          <w:color w:val="000000"/>
          <w:sz w:val="22"/>
          <w:szCs w:val="24"/>
        </w:rPr>
        <w:t>durch geschultes Personal vorgenommenen P</w:t>
      </w:r>
      <w:r w:rsidR="00AC7C97" w:rsidRPr="00906DD1">
        <w:rPr>
          <w:rFonts w:asciiTheme="minorHAnsi" w:hAnsiTheme="minorHAnsi" w:cstheme="minorHAnsi"/>
          <w:color w:val="000000"/>
          <w:sz w:val="22"/>
          <w:szCs w:val="24"/>
        </w:rPr>
        <w:t>CR-Testes</w:t>
      </w:r>
      <w:r w:rsidRPr="00906DD1">
        <w:rPr>
          <w:rFonts w:asciiTheme="minorHAnsi" w:hAnsiTheme="minorHAnsi" w:cstheme="minorHAnsi"/>
          <w:color w:val="000000"/>
          <w:sz w:val="22"/>
          <w:szCs w:val="24"/>
        </w:rPr>
        <w:t xml:space="preserve"> negativ, kann die Schule wieder besucht werden. Die Bescheinigung über das negative Testergebnis muss der Schule vorgelegt werden.</w:t>
      </w:r>
    </w:p>
    <w:p w14:paraId="35F1482B" w14:textId="77777777" w:rsidR="007105DB" w:rsidRPr="00906DD1" w:rsidRDefault="007105DB" w:rsidP="00A35DF2">
      <w:pPr>
        <w:pStyle w:val="Listenabsatz"/>
        <w:spacing w:after="160"/>
        <w:ind w:left="144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Volljährige Schülerinnen und Schüler können selbstständig die weiteren Schritte durchführen.</w:t>
      </w:r>
    </w:p>
    <w:p w14:paraId="046A6468" w14:textId="77777777" w:rsidR="007105DB" w:rsidRPr="00906DD1" w:rsidRDefault="007105DB" w:rsidP="00A35DF2">
      <w:pPr>
        <w:pStyle w:val="Listenabsatz"/>
        <w:numPr>
          <w:ilvl w:val="1"/>
          <w:numId w:val="5"/>
        </w:numPr>
        <w:ind w:left="1434" w:hanging="357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Unklare Testergebnisse</w:t>
      </w:r>
    </w:p>
    <w:p w14:paraId="009A8D00" w14:textId="3D09093D" w:rsidR="007105DB" w:rsidRPr="00906DD1" w:rsidRDefault="007105DB" w:rsidP="00A35DF2">
      <w:pPr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  <w:szCs w:val="24"/>
        </w:rPr>
        <w:t xml:space="preserve">Ein ungültiger Test </w:t>
      </w:r>
      <w:r w:rsidR="001C1350">
        <w:rPr>
          <w:rFonts w:asciiTheme="minorHAnsi" w:hAnsiTheme="minorHAnsi" w:cstheme="minorHAnsi"/>
          <w:sz w:val="22"/>
          <w:szCs w:val="24"/>
        </w:rPr>
        <w:t>muss</w:t>
      </w:r>
      <w:r w:rsidRPr="00906DD1">
        <w:rPr>
          <w:rFonts w:asciiTheme="minorHAnsi" w:hAnsiTheme="minorHAnsi" w:cstheme="minorHAnsi"/>
          <w:sz w:val="22"/>
          <w:szCs w:val="24"/>
        </w:rPr>
        <w:t xml:space="preserve"> wiederholt werden.</w:t>
      </w:r>
    </w:p>
    <w:p w14:paraId="691B8786" w14:textId="77777777" w:rsidR="007105DB" w:rsidRPr="00906DD1" w:rsidRDefault="007105DB" w:rsidP="00A35DF2">
      <w:pPr>
        <w:pStyle w:val="Listenabsatz"/>
        <w:spacing w:after="160"/>
        <w:ind w:leftChars="720" w:left="1728"/>
        <w:jc w:val="both"/>
        <w:rPr>
          <w:rFonts w:asciiTheme="minorHAnsi" w:hAnsiTheme="minorHAnsi" w:cstheme="minorHAnsi"/>
          <w:sz w:val="22"/>
          <w:szCs w:val="24"/>
        </w:rPr>
      </w:pPr>
    </w:p>
    <w:p w14:paraId="6F3F8C1E" w14:textId="77777777" w:rsidR="007105DB" w:rsidRPr="00906DD1" w:rsidRDefault="007105DB" w:rsidP="00A35DF2">
      <w:pPr>
        <w:pStyle w:val="Listenabsatz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 xml:space="preserve">Dokumentation </w:t>
      </w:r>
    </w:p>
    <w:p w14:paraId="3CF1A040" w14:textId="395A9797" w:rsidR="002D77A9" w:rsidRPr="00906DD1" w:rsidRDefault="002D77A9" w:rsidP="00A35DF2">
      <w:pPr>
        <w:pStyle w:val="Listenabsatz"/>
        <w:spacing w:after="160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>Die Testergebnisse werden im Protokoll dokumentiert.</w:t>
      </w:r>
    </w:p>
    <w:p w14:paraId="63764C40" w14:textId="77777777" w:rsidR="002D77A9" w:rsidRPr="00906DD1" w:rsidRDefault="002D77A9" w:rsidP="00A35DF2">
      <w:pPr>
        <w:pStyle w:val="Listenabsatz"/>
        <w:spacing w:after="160"/>
        <w:jc w:val="both"/>
        <w:rPr>
          <w:rFonts w:asciiTheme="minorHAnsi" w:hAnsiTheme="minorHAnsi" w:cstheme="minorHAnsi"/>
          <w:sz w:val="22"/>
        </w:rPr>
      </w:pPr>
    </w:p>
    <w:p w14:paraId="68FC951E" w14:textId="4C582FA1" w:rsidR="002D77A9" w:rsidRPr="00906DD1" w:rsidRDefault="002D77A9" w:rsidP="00A35DF2">
      <w:pPr>
        <w:pStyle w:val="Listenabsatz"/>
        <w:numPr>
          <w:ilvl w:val="0"/>
          <w:numId w:val="5"/>
        </w:numPr>
        <w:spacing w:after="160"/>
        <w:jc w:val="both"/>
        <w:rPr>
          <w:rFonts w:asciiTheme="minorHAnsi" w:hAnsiTheme="minorHAnsi" w:cstheme="minorHAnsi"/>
          <w:sz w:val="22"/>
        </w:rPr>
      </w:pPr>
      <w:r w:rsidRPr="00906DD1">
        <w:rPr>
          <w:rFonts w:asciiTheme="minorHAnsi" w:hAnsiTheme="minorHAnsi" w:cstheme="minorHAnsi"/>
          <w:sz w:val="22"/>
        </w:rPr>
        <w:t>Abgabe</w:t>
      </w:r>
    </w:p>
    <w:p w14:paraId="3BD52DCE" w14:textId="1EB44C71" w:rsidR="00216744" w:rsidRPr="00906DD1" w:rsidRDefault="002D77A9" w:rsidP="00A35DF2">
      <w:pPr>
        <w:pStyle w:val="Listenabsatz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E558F3">
        <w:rPr>
          <w:rFonts w:asciiTheme="minorHAnsi" w:eastAsia="Times New Roman" w:hAnsiTheme="minorHAnsi" w:cstheme="minorHAnsi"/>
          <w:sz w:val="22"/>
          <w:szCs w:val="24"/>
        </w:rPr>
        <w:t xml:space="preserve">Die Lehrerinnen und Lehrer bringen nach Abschluss der Tests die nichtbenutzten Kits </w:t>
      </w:r>
      <w:r w:rsidR="00906DD1" w:rsidRPr="00E558F3">
        <w:rPr>
          <w:rFonts w:asciiTheme="minorHAnsi" w:eastAsia="Times New Roman" w:hAnsiTheme="minorHAnsi" w:cstheme="minorHAnsi"/>
          <w:sz w:val="22"/>
          <w:szCs w:val="24"/>
        </w:rPr>
        <w:t>in die Küche. D</w:t>
      </w:r>
      <w:r w:rsidRPr="00E558F3">
        <w:rPr>
          <w:rFonts w:asciiTheme="minorHAnsi" w:eastAsia="Times New Roman" w:hAnsiTheme="minorHAnsi" w:cstheme="minorHAnsi"/>
          <w:sz w:val="22"/>
          <w:szCs w:val="24"/>
        </w:rPr>
        <w:t>as au</w:t>
      </w:r>
      <w:r w:rsidRPr="00E558F3">
        <w:rPr>
          <w:rFonts w:asciiTheme="minorHAnsi" w:eastAsia="Times New Roman" w:hAnsiTheme="minorHAnsi" w:cstheme="minorHAnsi"/>
          <w:sz w:val="22"/>
          <w:szCs w:val="24"/>
        </w:rPr>
        <w:t>s</w:t>
      </w:r>
      <w:r w:rsidRPr="00E558F3">
        <w:rPr>
          <w:rFonts w:asciiTheme="minorHAnsi" w:eastAsia="Times New Roman" w:hAnsiTheme="minorHAnsi" w:cstheme="minorHAnsi"/>
          <w:sz w:val="22"/>
          <w:szCs w:val="24"/>
        </w:rPr>
        <w:t xml:space="preserve">gefüllte Protokoll </w:t>
      </w:r>
      <w:r w:rsidR="00906DD1" w:rsidRPr="00E558F3">
        <w:rPr>
          <w:rFonts w:asciiTheme="minorHAnsi" w:eastAsia="Times New Roman" w:hAnsiTheme="minorHAnsi" w:cstheme="minorHAnsi"/>
          <w:sz w:val="22"/>
          <w:szCs w:val="24"/>
        </w:rPr>
        <w:t xml:space="preserve">wird </w:t>
      </w:r>
      <w:r w:rsidR="001C1350">
        <w:rPr>
          <w:rFonts w:asciiTheme="minorHAnsi" w:eastAsia="Times New Roman" w:hAnsiTheme="minorHAnsi" w:cstheme="minorHAnsi"/>
          <w:sz w:val="22"/>
          <w:szCs w:val="24"/>
        </w:rPr>
        <w:t xml:space="preserve">umgehend </w:t>
      </w:r>
      <w:r w:rsidR="00906DD1" w:rsidRPr="00E558F3">
        <w:rPr>
          <w:rFonts w:asciiTheme="minorHAnsi" w:eastAsia="Times New Roman" w:hAnsiTheme="minorHAnsi" w:cstheme="minorHAnsi"/>
          <w:sz w:val="22"/>
          <w:szCs w:val="24"/>
        </w:rPr>
        <w:t>im Sekretariat abgegeben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 </w:t>
      </w:r>
    </w:p>
    <w:p w14:paraId="73EF5CBF" w14:textId="7C4B0070" w:rsidR="007105DB" w:rsidRPr="00906DD1" w:rsidRDefault="002D77A9" w:rsidP="00A35DF2">
      <w:pPr>
        <w:pStyle w:val="Listenabsatz"/>
        <w:jc w:val="both"/>
        <w:rPr>
          <w:rFonts w:asciiTheme="minorHAnsi" w:eastAsia="Times New Roman" w:hAnsiTheme="minorHAnsi" w:cstheme="minorHAnsi"/>
          <w:sz w:val="22"/>
          <w:szCs w:val="24"/>
        </w:rPr>
      </w:pPr>
      <w:r w:rsidRPr="00906DD1">
        <w:rPr>
          <w:rFonts w:asciiTheme="minorHAnsi" w:eastAsia="Times New Roman" w:hAnsiTheme="minorHAnsi" w:cstheme="minorHAnsi"/>
          <w:sz w:val="22"/>
          <w:szCs w:val="24"/>
        </w:rPr>
        <w:t xml:space="preserve">Die Mülltüten werden in den gelben Tonnen </w:t>
      </w:r>
      <w:r w:rsidR="00F70383" w:rsidRPr="00906DD1">
        <w:rPr>
          <w:rFonts w:asciiTheme="minorHAnsi" w:eastAsia="Times New Roman" w:hAnsiTheme="minorHAnsi" w:cstheme="minorHAnsi"/>
          <w:sz w:val="22"/>
          <w:szCs w:val="24"/>
        </w:rPr>
        <w:t xml:space="preserve">auf den jeweiligen Gängen </w:t>
      </w:r>
      <w:r w:rsidRPr="00906DD1">
        <w:rPr>
          <w:rFonts w:asciiTheme="minorHAnsi" w:eastAsia="Times New Roman" w:hAnsiTheme="minorHAnsi" w:cstheme="minorHAnsi"/>
          <w:sz w:val="22"/>
          <w:szCs w:val="24"/>
        </w:rPr>
        <w:t>entsorgt.</w:t>
      </w:r>
    </w:p>
    <w:p w14:paraId="6E282168" w14:textId="77777777" w:rsidR="002D77A9" w:rsidRPr="00906DD1" w:rsidRDefault="002D77A9" w:rsidP="00A35DF2">
      <w:pPr>
        <w:jc w:val="both"/>
        <w:rPr>
          <w:rFonts w:asciiTheme="minorHAnsi" w:eastAsia="Times New Roman" w:hAnsiTheme="minorHAnsi" w:cstheme="minorHAnsi"/>
          <w:sz w:val="22"/>
          <w:szCs w:val="24"/>
        </w:rPr>
      </w:pPr>
    </w:p>
    <w:sectPr w:rsidR="002D77A9" w:rsidRPr="00906DD1" w:rsidSect="00604048">
      <w:pgSz w:w="11904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2A9"/>
    <w:multiLevelType w:val="hybridMultilevel"/>
    <w:tmpl w:val="449ECB4A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97152D"/>
    <w:multiLevelType w:val="hybridMultilevel"/>
    <w:tmpl w:val="A7AAAFAA"/>
    <w:lvl w:ilvl="0" w:tplc="604CAB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28" w:hanging="360"/>
      </w:pPr>
    </w:lvl>
    <w:lvl w:ilvl="2" w:tplc="0407001B" w:tentative="1">
      <w:start w:val="1"/>
      <w:numFmt w:val="lowerRoman"/>
      <w:lvlText w:val="%3."/>
      <w:lvlJc w:val="right"/>
      <w:pPr>
        <w:ind w:left="2548" w:hanging="180"/>
      </w:pPr>
    </w:lvl>
    <w:lvl w:ilvl="3" w:tplc="0407000F" w:tentative="1">
      <w:start w:val="1"/>
      <w:numFmt w:val="decimal"/>
      <w:lvlText w:val="%4."/>
      <w:lvlJc w:val="left"/>
      <w:pPr>
        <w:ind w:left="3268" w:hanging="360"/>
      </w:pPr>
    </w:lvl>
    <w:lvl w:ilvl="4" w:tplc="04070019" w:tentative="1">
      <w:start w:val="1"/>
      <w:numFmt w:val="lowerLetter"/>
      <w:lvlText w:val="%5."/>
      <w:lvlJc w:val="left"/>
      <w:pPr>
        <w:ind w:left="3988" w:hanging="360"/>
      </w:pPr>
    </w:lvl>
    <w:lvl w:ilvl="5" w:tplc="0407001B" w:tentative="1">
      <w:start w:val="1"/>
      <w:numFmt w:val="lowerRoman"/>
      <w:lvlText w:val="%6."/>
      <w:lvlJc w:val="right"/>
      <w:pPr>
        <w:ind w:left="4708" w:hanging="180"/>
      </w:pPr>
    </w:lvl>
    <w:lvl w:ilvl="6" w:tplc="0407000F" w:tentative="1">
      <w:start w:val="1"/>
      <w:numFmt w:val="decimal"/>
      <w:lvlText w:val="%7."/>
      <w:lvlJc w:val="left"/>
      <w:pPr>
        <w:ind w:left="5428" w:hanging="360"/>
      </w:pPr>
    </w:lvl>
    <w:lvl w:ilvl="7" w:tplc="04070019" w:tentative="1">
      <w:start w:val="1"/>
      <w:numFmt w:val="lowerLetter"/>
      <w:lvlText w:val="%8."/>
      <w:lvlJc w:val="left"/>
      <w:pPr>
        <w:ind w:left="6148" w:hanging="360"/>
      </w:pPr>
    </w:lvl>
    <w:lvl w:ilvl="8" w:tplc="040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33772923"/>
    <w:multiLevelType w:val="hybridMultilevel"/>
    <w:tmpl w:val="CC208B14"/>
    <w:lvl w:ilvl="0" w:tplc="F5660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C1112"/>
    <w:multiLevelType w:val="hybridMultilevel"/>
    <w:tmpl w:val="3328E37C"/>
    <w:lvl w:ilvl="0" w:tplc="8F007770">
      <w:numFmt w:val="bullet"/>
      <w:lvlText w:val="-"/>
      <w:lvlJc w:val="left"/>
      <w:pPr>
        <w:ind w:left="1440" w:hanging="360"/>
      </w:pPr>
      <w:rPr>
        <w:rFonts w:ascii="Times" w:eastAsia="Times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DC473E"/>
    <w:multiLevelType w:val="hybridMultilevel"/>
    <w:tmpl w:val="BD8C5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486D"/>
    <w:multiLevelType w:val="hybridMultilevel"/>
    <w:tmpl w:val="A8C8AE80"/>
    <w:lvl w:ilvl="0" w:tplc="8F007770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C662E5"/>
    <w:multiLevelType w:val="hybridMultilevel"/>
    <w:tmpl w:val="807C80A6"/>
    <w:lvl w:ilvl="0" w:tplc="12964D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B3527"/>
    <w:multiLevelType w:val="hybridMultilevel"/>
    <w:tmpl w:val="A6D6CC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531986"/>
    <w:multiLevelType w:val="hybridMultilevel"/>
    <w:tmpl w:val="224295B6"/>
    <w:lvl w:ilvl="0" w:tplc="D598E636">
      <w:numFmt w:val="bullet"/>
      <w:lvlText w:val="-"/>
      <w:lvlJc w:val="left"/>
      <w:pPr>
        <w:ind w:left="1108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D"/>
    <w:rsid w:val="000018B6"/>
    <w:rsid w:val="00005711"/>
    <w:rsid w:val="00015BDA"/>
    <w:rsid w:val="0002790A"/>
    <w:rsid w:val="00057D09"/>
    <w:rsid w:val="00064A5F"/>
    <w:rsid w:val="00076663"/>
    <w:rsid w:val="00080EF3"/>
    <w:rsid w:val="00081022"/>
    <w:rsid w:val="00085246"/>
    <w:rsid w:val="000866B1"/>
    <w:rsid w:val="000A5892"/>
    <w:rsid w:val="000B110E"/>
    <w:rsid w:val="000B23BD"/>
    <w:rsid w:val="000D707F"/>
    <w:rsid w:val="000E5E40"/>
    <w:rsid w:val="001065B4"/>
    <w:rsid w:val="001318C1"/>
    <w:rsid w:val="001415FF"/>
    <w:rsid w:val="001500BE"/>
    <w:rsid w:val="0015516B"/>
    <w:rsid w:val="00183DF5"/>
    <w:rsid w:val="0018546B"/>
    <w:rsid w:val="00192AC4"/>
    <w:rsid w:val="00197673"/>
    <w:rsid w:val="001C1350"/>
    <w:rsid w:val="001C3817"/>
    <w:rsid w:val="001D0DBE"/>
    <w:rsid w:val="001E7DD7"/>
    <w:rsid w:val="001F39A2"/>
    <w:rsid w:val="0020261D"/>
    <w:rsid w:val="00203487"/>
    <w:rsid w:val="00216744"/>
    <w:rsid w:val="00240C18"/>
    <w:rsid w:val="00263279"/>
    <w:rsid w:val="00293D6A"/>
    <w:rsid w:val="002A1C13"/>
    <w:rsid w:val="002B38AE"/>
    <w:rsid w:val="002C3947"/>
    <w:rsid w:val="002D258E"/>
    <w:rsid w:val="002D77A9"/>
    <w:rsid w:val="002E71F6"/>
    <w:rsid w:val="00351453"/>
    <w:rsid w:val="003514E1"/>
    <w:rsid w:val="003568B9"/>
    <w:rsid w:val="00364EAA"/>
    <w:rsid w:val="00370308"/>
    <w:rsid w:val="003734ED"/>
    <w:rsid w:val="003A360A"/>
    <w:rsid w:val="003C2E85"/>
    <w:rsid w:val="003D5C66"/>
    <w:rsid w:val="003E4A00"/>
    <w:rsid w:val="004115CC"/>
    <w:rsid w:val="00442F0A"/>
    <w:rsid w:val="004473B5"/>
    <w:rsid w:val="00450F77"/>
    <w:rsid w:val="004649E1"/>
    <w:rsid w:val="00476C3D"/>
    <w:rsid w:val="004933E0"/>
    <w:rsid w:val="004A4473"/>
    <w:rsid w:val="004A61BD"/>
    <w:rsid w:val="004C5EA9"/>
    <w:rsid w:val="004D084B"/>
    <w:rsid w:val="004F12BD"/>
    <w:rsid w:val="004F5C63"/>
    <w:rsid w:val="0050138A"/>
    <w:rsid w:val="005157CF"/>
    <w:rsid w:val="00560BA4"/>
    <w:rsid w:val="005670A4"/>
    <w:rsid w:val="00572338"/>
    <w:rsid w:val="0057672F"/>
    <w:rsid w:val="00583498"/>
    <w:rsid w:val="005A5EF0"/>
    <w:rsid w:val="005B55D1"/>
    <w:rsid w:val="005B5CBB"/>
    <w:rsid w:val="005D0419"/>
    <w:rsid w:val="00604048"/>
    <w:rsid w:val="00625C62"/>
    <w:rsid w:val="00635C34"/>
    <w:rsid w:val="00636BA6"/>
    <w:rsid w:val="00640C23"/>
    <w:rsid w:val="00642C6B"/>
    <w:rsid w:val="0065590F"/>
    <w:rsid w:val="00672354"/>
    <w:rsid w:val="0068521F"/>
    <w:rsid w:val="00693A08"/>
    <w:rsid w:val="00695FFF"/>
    <w:rsid w:val="006A5F92"/>
    <w:rsid w:val="006B33F1"/>
    <w:rsid w:val="006B4D01"/>
    <w:rsid w:val="006B697D"/>
    <w:rsid w:val="006C0A6E"/>
    <w:rsid w:val="006C15A2"/>
    <w:rsid w:val="00701E40"/>
    <w:rsid w:val="007105DB"/>
    <w:rsid w:val="00710EBF"/>
    <w:rsid w:val="007218EE"/>
    <w:rsid w:val="00741ADB"/>
    <w:rsid w:val="00746705"/>
    <w:rsid w:val="00750A80"/>
    <w:rsid w:val="0075708F"/>
    <w:rsid w:val="00757DF5"/>
    <w:rsid w:val="007634C4"/>
    <w:rsid w:val="00766E74"/>
    <w:rsid w:val="00783E7C"/>
    <w:rsid w:val="00796629"/>
    <w:rsid w:val="007D01E2"/>
    <w:rsid w:val="007E39DD"/>
    <w:rsid w:val="007F0913"/>
    <w:rsid w:val="007F693F"/>
    <w:rsid w:val="00801C3E"/>
    <w:rsid w:val="0083490F"/>
    <w:rsid w:val="00835C52"/>
    <w:rsid w:val="00836B63"/>
    <w:rsid w:val="0085214A"/>
    <w:rsid w:val="0087272E"/>
    <w:rsid w:val="008A0E33"/>
    <w:rsid w:val="008A67DC"/>
    <w:rsid w:val="008B30BC"/>
    <w:rsid w:val="008B37FF"/>
    <w:rsid w:val="008B3C33"/>
    <w:rsid w:val="008B7590"/>
    <w:rsid w:val="008C057F"/>
    <w:rsid w:val="008D418D"/>
    <w:rsid w:val="008F7CC0"/>
    <w:rsid w:val="00902EFD"/>
    <w:rsid w:val="00906DD1"/>
    <w:rsid w:val="0092291D"/>
    <w:rsid w:val="009432A8"/>
    <w:rsid w:val="00966022"/>
    <w:rsid w:val="00966E4F"/>
    <w:rsid w:val="0098366C"/>
    <w:rsid w:val="0099779B"/>
    <w:rsid w:val="00A03E48"/>
    <w:rsid w:val="00A06CDE"/>
    <w:rsid w:val="00A23060"/>
    <w:rsid w:val="00A3248C"/>
    <w:rsid w:val="00A35DF2"/>
    <w:rsid w:val="00A46B1A"/>
    <w:rsid w:val="00A46E4C"/>
    <w:rsid w:val="00A567D8"/>
    <w:rsid w:val="00A56B91"/>
    <w:rsid w:val="00A64B2F"/>
    <w:rsid w:val="00A65B4B"/>
    <w:rsid w:val="00A878ED"/>
    <w:rsid w:val="00A902F0"/>
    <w:rsid w:val="00AA77CE"/>
    <w:rsid w:val="00AC7C97"/>
    <w:rsid w:val="00AD2658"/>
    <w:rsid w:val="00AD3B8A"/>
    <w:rsid w:val="00AE0AFC"/>
    <w:rsid w:val="00AE6509"/>
    <w:rsid w:val="00AF097C"/>
    <w:rsid w:val="00AF5348"/>
    <w:rsid w:val="00AF6CAA"/>
    <w:rsid w:val="00B030F7"/>
    <w:rsid w:val="00B0651F"/>
    <w:rsid w:val="00B438BA"/>
    <w:rsid w:val="00B5453E"/>
    <w:rsid w:val="00B7212D"/>
    <w:rsid w:val="00B75053"/>
    <w:rsid w:val="00B83D70"/>
    <w:rsid w:val="00B96B6D"/>
    <w:rsid w:val="00C045BB"/>
    <w:rsid w:val="00C11FEB"/>
    <w:rsid w:val="00C16212"/>
    <w:rsid w:val="00C32F24"/>
    <w:rsid w:val="00C40052"/>
    <w:rsid w:val="00C408B6"/>
    <w:rsid w:val="00C83EF8"/>
    <w:rsid w:val="00CA67EA"/>
    <w:rsid w:val="00CC2243"/>
    <w:rsid w:val="00CC232F"/>
    <w:rsid w:val="00CC2DBF"/>
    <w:rsid w:val="00CD15BD"/>
    <w:rsid w:val="00CD4A3E"/>
    <w:rsid w:val="00CE1A94"/>
    <w:rsid w:val="00D11030"/>
    <w:rsid w:val="00D358A0"/>
    <w:rsid w:val="00D53F05"/>
    <w:rsid w:val="00D67ABD"/>
    <w:rsid w:val="00D8272E"/>
    <w:rsid w:val="00D95CA0"/>
    <w:rsid w:val="00DD1657"/>
    <w:rsid w:val="00DE59F0"/>
    <w:rsid w:val="00DE7FD7"/>
    <w:rsid w:val="00E04987"/>
    <w:rsid w:val="00E06A15"/>
    <w:rsid w:val="00E072F3"/>
    <w:rsid w:val="00E107B1"/>
    <w:rsid w:val="00E11F8C"/>
    <w:rsid w:val="00E169EF"/>
    <w:rsid w:val="00E35B4D"/>
    <w:rsid w:val="00E3605D"/>
    <w:rsid w:val="00E37351"/>
    <w:rsid w:val="00E47091"/>
    <w:rsid w:val="00E558F3"/>
    <w:rsid w:val="00E60F7F"/>
    <w:rsid w:val="00E73483"/>
    <w:rsid w:val="00E817F3"/>
    <w:rsid w:val="00E85924"/>
    <w:rsid w:val="00E90394"/>
    <w:rsid w:val="00EA5668"/>
    <w:rsid w:val="00EB494B"/>
    <w:rsid w:val="00ED415D"/>
    <w:rsid w:val="00F2729E"/>
    <w:rsid w:val="00F40E8A"/>
    <w:rsid w:val="00F70383"/>
    <w:rsid w:val="00F808C3"/>
    <w:rsid w:val="00F815D3"/>
    <w:rsid w:val="00F84EB2"/>
    <w:rsid w:val="00F97322"/>
    <w:rsid w:val="00FB03EF"/>
    <w:rsid w:val="00FE0D2B"/>
    <w:rsid w:val="00FE7277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40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97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4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FD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933E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1976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97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4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FD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933E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1976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23430-F405-4A83-9BF1-D64B966E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Mac Erben</dc:creator>
  <cp:lastModifiedBy>h-g.meier@t-online.de</cp:lastModifiedBy>
  <cp:revision>5</cp:revision>
  <cp:lastPrinted>2021-06-17T08:29:00Z</cp:lastPrinted>
  <dcterms:created xsi:type="dcterms:W3CDTF">2022-03-31T06:10:00Z</dcterms:created>
  <dcterms:modified xsi:type="dcterms:W3CDTF">2022-03-31T09:16:00Z</dcterms:modified>
</cp:coreProperties>
</file>